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A7" w:rsidRPr="00AD06A7" w:rsidRDefault="00AD06A7" w:rsidP="00AD06A7">
      <w:pPr>
        <w:spacing w:after="0" w:line="360" w:lineRule="auto"/>
        <w:rPr>
          <w:rFonts w:ascii="Calibri" w:eastAsia="Times New Roman" w:hAnsi="Calibri" w:cs="David"/>
          <w:b/>
          <w:bCs/>
          <w:sz w:val="48"/>
          <w:szCs w:val="48"/>
          <w:u w:val="single"/>
          <w:rtl/>
        </w:rPr>
      </w:pPr>
      <w:bookmarkStart w:id="0" w:name="_GoBack"/>
      <w:bookmarkEnd w:id="0"/>
      <w:r w:rsidRPr="00AD06A7">
        <w:rPr>
          <w:rFonts w:ascii="Calibri" w:eastAsia="Times New Roman" w:hAnsi="Calibri" w:cs="David"/>
          <w:b/>
          <w:bCs/>
          <w:sz w:val="48"/>
          <w:szCs w:val="48"/>
          <w:u w:val="single"/>
          <w:rtl/>
        </w:rPr>
        <w:t xml:space="preserve">הלאומיות </w:t>
      </w:r>
      <w:r w:rsidRPr="00AD06A7">
        <w:rPr>
          <w:rFonts w:ascii="Calibri" w:eastAsia="Times New Roman" w:hAnsi="Calibri" w:cs="David" w:hint="cs"/>
          <w:b/>
          <w:bCs/>
          <w:sz w:val="48"/>
          <w:szCs w:val="48"/>
          <w:u w:val="single"/>
          <w:rtl/>
        </w:rPr>
        <w:t xml:space="preserve"> בישראל ובעמים</w:t>
      </w:r>
    </w:p>
    <w:p w:rsidR="00AD06A7" w:rsidRPr="00AD06A7" w:rsidRDefault="00AD06A7" w:rsidP="00AD06A7">
      <w:pPr>
        <w:spacing w:after="75" w:line="360" w:lineRule="auto"/>
        <w:rPr>
          <w:rFonts w:ascii="Calibri" w:eastAsia="Times New Roman" w:hAnsi="Calibri" w:cs="David"/>
          <w:bCs/>
          <w:sz w:val="40"/>
          <w:szCs w:val="40"/>
          <w:u w:val="single"/>
          <w:rtl/>
        </w:rPr>
      </w:pPr>
      <w:r w:rsidRPr="00AD06A7">
        <w:rPr>
          <w:rFonts w:ascii="Calibri" w:eastAsia="Times New Roman" w:hAnsi="Calibri" w:cs="David"/>
          <w:sz w:val="28"/>
          <w:szCs w:val="28"/>
          <w:rtl/>
        </w:rPr>
        <w:br/>
      </w:r>
      <w:r w:rsidRPr="00AD06A7">
        <w:rPr>
          <w:rFonts w:ascii="Calibri" w:eastAsia="Times New Roman" w:hAnsi="Calibri" w:cs="David"/>
          <w:bCs/>
          <w:kern w:val="2"/>
          <w:sz w:val="40"/>
          <w:szCs w:val="40"/>
          <w:u w:val="single"/>
          <w:rtl/>
        </w:rPr>
        <w:t>התנועות הלאומיות באירופה במאה ה-19</w:t>
      </w:r>
    </w:p>
    <w:p w:rsidR="00AD06A7" w:rsidRPr="00AD06A7" w:rsidRDefault="00AD06A7" w:rsidP="00AD06A7">
      <w:pPr>
        <w:spacing w:after="0" w:line="360" w:lineRule="auto"/>
        <w:jc w:val="both"/>
        <w:rPr>
          <w:rFonts w:ascii="Calibri" w:eastAsia="Times New Roman" w:hAnsi="Calibri" w:cs="David"/>
          <w:bCs/>
          <w:kern w:val="2"/>
          <w:sz w:val="24"/>
          <w:szCs w:val="24"/>
          <w:u w:val="single"/>
          <w:rtl/>
          <w:lang w:eastAsia="he-IL"/>
        </w:rPr>
      </w:pPr>
      <w:r w:rsidRPr="00AD06A7">
        <w:rPr>
          <w:rFonts w:ascii="Times New Roman" w:eastAsia="Times New Roman" w:hAnsi="Times New Roman" w:cs="David"/>
          <w:sz w:val="24"/>
          <w:szCs w:val="24"/>
          <w:rtl/>
        </w:rPr>
        <w:t xml:space="preserve">הלאומיות היא </w:t>
      </w:r>
      <w:r w:rsidRPr="00AD06A7">
        <w:rPr>
          <w:rFonts w:ascii="Times New Roman" w:eastAsia="Times New Roman" w:hAnsi="Times New Roman" w:cs="David"/>
          <w:b/>
          <w:bCs/>
          <w:sz w:val="24"/>
          <w:szCs w:val="24"/>
          <w:rtl/>
        </w:rPr>
        <w:t>תופעה היסטורית</w:t>
      </w:r>
      <w:r w:rsidRPr="00AD06A7">
        <w:rPr>
          <w:rFonts w:ascii="Times New Roman" w:eastAsia="Times New Roman" w:hAnsi="Times New Roman" w:cs="David"/>
          <w:sz w:val="24"/>
          <w:szCs w:val="24"/>
          <w:rtl/>
        </w:rPr>
        <w:t xml:space="preserve"> שצמחה במאה ה</w:t>
      </w:r>
      <w:r w:rsidRPr="00AD06A7">
        <w:rPr>
          <w:rFonts w:ascii="Times New Roman" w:eastAsia="Times New Roman" w:hAnsi="Times New Roman" w:cs="David" w:hint="cs"/>
          <w:sz w:val="24"/>
          <w:szCs w:val="24"/>
          <w:rtl/>
        </w:rPr>
        <w:t>-</w:t>
      </w:r>
      <w:r w:rsidRPr="00AD06A7">
        <w:rPr>
          <w:rFonts w:ascii="Times New Roman" w:eastAsia="Times New Roman" w:hAnsi="Times New Roman" w:cs="David"/>
          <w:sz w:val="24"/>
          <w:szCs w:val="24"/>
          <w:rtl/>
        </w:rPr>
        <w:t xml:space="preserve"> 19 באירופה, בעקבות שינויים ותהליכים שהתרחשו במאות ה - 18- 19. </w:t>
      </w:r>
    </w:p>
    <w:p w:rsidR="00AD06A7" w:rsidRPr="00AD06A7" w:rsidRDefault="00AD06A7" w:rsidP="00AD06A7">
      <w:pPr>
        <w:spacing w:after="0" w:line="360" w:lineRule="auto"/>
        <w:jc w:val="both"/>
        <w:rPr>
          <w:rFonts w:ascii="Times New Roman" w:eastAsia="Calibri" w:hAnsi="Times New Roman" w:cs="David"/>
          <w:sz w:val="24"/>
          <w:szCs w:val="24"/>
          <w:rtl/>
        </w:rPr>
      </w:pPr>
      <w:r w:rsidRPr="00AD06A7">
        <w:rPr>
          <w:rFonts w:ascii="Times New Roman" w:eastAsia="Calibri" w:hAnsi="Times New Roman" w:cs="David"/>
          <w:sz w:val="24"/>
          <w:szCs w:val="24"/>
          <w:rtl/>
        </w:rPr>
        <w:t>מאות מיליונים מאוכלוסיית אירופה עברו מהכפר אל העיר ונקלעו עקב כך לעולם חדש וזר, שהיה עולם שהיה שונה מהמסגרות המוכרות אליהן הורגלו ובהן חיו במשך מאות בשנים. לפני המהפכה התעשייתית מסגרות ההתייחסות העיקריות היו: הכפר ומוסדותיו, המשפחה המורחבת, הכנסי</w:t>
      </w:r>
      <w:r w:rsidRPr="00AD06A7">
        <w:rPr>
          <w:rFonts w:ascii="Times New Roman" w:eastAsia="Calibri" w:hAnsi="Times New Roman" w:cs="David" w:hint="cs"/>
          <w:sz w:val="24"/>
          <w:szCs w:val="24"/>
          <w:rtl/>
        </w:rPr>
        <w:t>י</w:t>
      </w:r>
      <w:r w:rsidRPr="00AD06A7">
        <w:rPr>
          <w:rFonts w:ascii="Times New Roman" w:eastAsia="Calibri" w:hAnsi="Times New Roman" w:cs="David"/>
          <w:sz w:val="24"/>
          <w:szCs w:val="24"/>
          <w:rtl/>
        </w:rPr>
        <w:t xml:space="preserve">ה </w:t>
      </w:r>
      <w:r w:rsidRPr="00AD06A7">
        <w:rPr>
          <w:rFonts w:ascii="Times New Roman" w:eastAsia="Calibri" w:hAnsi="Times New Roman" w:cs="David" w:hint="cs"/>
          <w:sz w:val="24"/>
          <w:szCs w:val="24"/>
          <w:rtl/>
        </w:rPr>
        <w:t>ו</w:t>
      </w:r>
      <w:r w:rsidRPr="00AD06A7">
        <w:rPr>
          <w:rFonts w:ascii="Times New Roman" w:eastAsia="Calibri" w:hAnsi="Times New Roman" w:cs="David"/>
          <w:sz w:val="24"/>
          <w:szCs w:val="24"/>
          <w:rtl/>
        </w:rPr>
        <w:t>הכומר המקומי, השכבה החברתית-</w:t>
      </w:r>
      <w:r w:rsidRPr="00AD06A7">
        <w:rPr>
          <w:rFonts w:ascii="Times New Roman" w:eastAsia="Calibri" w:hAnsi="Times New Roman" w:cs="David" w:hint="cs"/>
          <w:sz w:val="24"/>
          <w:szCs w:val="24"/>
          <w:rtl/>
        </w:rPr>
        <w:t xml:space="preserve"> </w:t>
      </w:r>
      <w:r w:rsidRPr="00AD06A7">
        <w:rPr>
          <w:rFonts w:ascii="Times New Roman" w:eastAsia="Calibri" w:hAnsi="Times New Roman" w:cs="David"/>
          <w:sz w:val="24"/>
          <w:szCs w:val="24"/>
          <w:rtl/>
        </w:rPr>
        <w:t>כלכלית עליה נמנו.</w:t>
      </w:r>
    </w:p>
    <w:p w:rsidR="00AD06A7" w:rsidRPr="00AD06A7" w:rsidRDefault="00AD06A7" w:rsidP="00AD06A7">
      <w:pPr>
        <w:spacing w:after="0" w:line="360" w:lineRule="auto"/>
        <w:jc w:val="both"/>
        <w:rPr>
          <w:rFonts w:ascii="Times New Roman" w:eastAsia="Calibri" w:hAnsi="Times New Roman" w:cs="David"/>
          <w:sz w:val="24"/>
          <w:szCs w:val="24"/>
          <w:rtl/>
        </w:rPr>
      </w:pPr>
      <w:r w:rsidRPr="00AD06A7">
        <w:rPr>
          <w:rFonts w:ascii="Times New Roman" w:eastAsia="Calibri" w:hAnsi="Times New Roman" w:cs="David"/>
          <w:sz w:val="24"/>
          <w:szCs w:val="24"/>
          <w:rtl/>
        </w:rPr>
        <w:t>תהליכי התיעוש והעיור יצרו מעמדות חדשים וגרמו להתרופפות ואף לפירוק המסגרות</w:t>
      </w:r>
      <w:r w:rsidRPr="00AD06A7">
        <w:rPr>
          <w:rFonts w:ascii="Times New Roman" w:eastAsia="Calibri" w:hAnsi="Times New Roman" w:cs="David" w:hint="cs"/>
          <w:sz w:val="24"/>
          <w:szCs w:val="24"/>
          <w:rtl/>
        </w:rPr>
        <w:t xml:space="preserve"> </w:t>
      </w:r>
      <w:r w:rsidRPr="00AD06A7">
        <w:rPr>
          <w:rFonts w:ascii="Times New Roman" w:eastAsia="Calibri" w:hAnsi="Times New Roman" w:cs="David"/>
          <w:sz w:val="24"/>
          <w:szCs w:val="24"/>
          <w:rtl/>
        </w:rPr>
        <w:t>החברתיות הקיימות. הלאומיות שימשה מסגרת תומכת למ</w:t>
      </w:r>
      <w:r w:rsidRPr="00AD06A7">
        <w:rPr>
          <w:rFonts w:ascii="Times New Roman" w:eastAsia="Calibri" w:hAnsi="Times New Roman" w:cs="David" w:hint="cs"/>
          <w:sz w:val="24"/>
          <w:szCs w:val="24"/>
          <w:rtl/>
        </w:rPr>
        <w:t>י</w:t>
      </w:r>
      <w:r w:rsidRPr="00AD06A7">
        <w:rPr>
          <w:rFonts w:ascii="Times New Roman" w:eastAsia="Calibri" w:hAnsi="Times New Roman" w:cs="David"/>
          <w:sz w:val="24"/>
          <w:szCs w:val="24"/>
          <w:rtl/>
        </w:rPr>
        <w:t>ליוני אירופיים במדינות השונות במקום המסגרות שהתפרקו</w:t>
      </w:r>
      <w:r w:rsidRPr="00AD06A7">
        <w:rPr>
          <w:rFonts w:ascii="Times New Roman" w:eastAsia="Calibri" w:hAnsi="Times New Roman" w:cs="David" w:hint="cs"/>
          <w:sz w:val="24"/>
          <w:szCs w:val="24"/>
          <w:rtl/>
        </w:rPr>
        <w:t>,</w:t>
      </w:r>
      <w:r w:rsidRPr="00AD06A7">
        <w:rPr>
          <w:rFonts w:ascii="Times New Roman" w:eastAsia="Calibri" w:hAnsi="Times New Roman" w:cs="David"/>
          <w:sz w:val="24"/>
          <w:szCs w:val="24"/>
          <w:rtl/>
        </w:rPr>
        <w:t xml:space="preserve"> תנועות הלאומיות הצליחו להעניק לאנשים תחושת השתייכות והזדהות עם יעדיהן ודרכי מאבקן.</w:t>
      </w:r>
    </w:p>
    <w:p w:rsidR="00AD06A7" w:rsidRPr="00AD06A7" w:rsidRDefault="00AD06A7" w:rsidP="00AD06A7">
      <w:pPr>
        <w:spacing w:after="0" w:line="360" w:lineRule="auto"/>
        <w:jc w:val="both"/>
        <w:rPr>
          <w:rFonts w:ascii="Calibri" w:eastAsia="Times New Roman" w:hAnsi="Calibri" w:cs="David"/>
          <w:bCs/>
          <w:kern w:val="2"/>
          <w:sz w:val="24"/>
          <w:szCs w:val="24"/>
          <w:u w:val="single"/>
          <w:rtl/>
          <w:lang w:eastAsia="he-IL"/>
        </w:rPr>
      </w:pPr>
    </w:p>
    <w:p w:rsidR="00AD06A7" w:rsidRPr="00AD06A7" w:rsidRDefault="00AD06A7" w:rsidP="00AD06A7">
      <w:pPr>
        <w:spacing w:after="75" w:line="360" w:lineRule="auto"/>
        <w:rPr>
          <w:rFonts w:ascii="Calibri" w:eastAsia="Times New Roman" w:hAnsi="Calibri" w:cs="David"/>
          <w:sz w:val="28"/>
          <w:szCs w:val="28"/>
          <w:u w:val="single"/>
          <w:rtl/>
        </w:rPr>
      </w:pPr>
      <w:r w:rsidRPr="00AD06A7">
        <w:rPr>
          <w:rFonts w:ascii="Calibri" w:eastAsia="Times New Roman" w:hAnsi="Calibri" w:cs="David"/>
          <w:bCs/>
          <w:kern w:val="2"/>
          <w:sz w:val="28"/>
          <w:szCs w:val="28"/>
          <w:u w:val="single"/>
          <w:rtl/>
          <w:lang w:eastAsia="he-IL"/>
        </w:rPr>
        <w:t>מושגי יסוד</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Times New Roman" w:hAnsi="Calibri" w:cs="David"/>
          <w:bCs/>
          <w:noProof/>
          <w:sz w:val="24"/>
          <w:szCs w:val="24"/>
          <w:rtl/>
          <w:lang w:eastAsia="he-IL"/>
        </w:rPr>
        <w:t>לאום</w:t>
      </w:r>
      <w:r w:rsidRPr="00AD06A7">
        <w:rPr>
          <w:rFonts w:ascii="Calibri" w:eastAsia="Times New Roman" w:hAnsi="Calibri" w:cs="David"/>
          <w:bCs/>
          <w:sz w:val="24"/>
          <w:szCs w:val="24"/>
          <w:rtl/>
        </w:rPr>
        <w:t> –</w:t>
      </w:r>
      <w:r w:rsidRPr="00AD06A7">
        <w:rPr>
          <w:rFonts w:ascii="Calibri" w:eastAsia="Times New Roman" w:hAnsi="Calibri" w:cs="David"/>
          <w:color w:val="000000"/>
          <w:sz w:val="24"/>
          <w:szCs w:val="24"/>
          <w:rtl/>
        </w:rPr>
        <w:t xml:space="preserve"> קבוצת אנשים בעלי מאפיינים(יסודות)  משותפים , אשר שואפת להגיע להגדרה עצמית בטריטוריה מוגדרת.</w:t>
      </w:r>
    </w:p>
    <w:p w:rsidR="00AD06A7" w:rsidRPr="00AD06A7" w:rsidRDefault="00AD06A7" w:rsidP="00AD06A7">
      <w:pPr>
        <w:spacing w:after="75" w:line="360" w:lineRule="auto"/>
        <w:rPr>
          <w:rFonts w:ascii="Calibri" w:eastAsia="Times New Roman" w:hAnsi="Calibri" w:cs="David"/>
          <w:b/>
          <w:bCs/>
          <w:color w:val="333333"/>
          <w:sz w:val="24"/>
          <w:szCs w:val="24"/>
          <w:rtl/>
        </w:rPr>
      </w:pPr>
      <w:r w:rsidRPr="00AD06A7">
        <w:rPr>
          <w:rFonts w:ascii="Calibri" w:eastAsia="Times New Roman" w:hAnsi="Calibri" w:cs="David"/>
          <w:color w:val="000000"/>
          <w:sz w:val="24"/>
          <w:szCs w:val="24"/>
          <w:rtl/>
        </w:rPr>
        <w:t xml:space="preserve">בלאום קיימים יסודות משותפים , המאחדים את הלאום ומייחדים אותו מקבוצות אחרות. יסודות </w:t>
      </w:r>
      <w:smartTag w:uri="urn:schemas-microsoft-com:office:smarttags" w:element="PersonName">
        <w:r w:rsidRPr="00AD06A7">
          <w:rPr>
            <w:rFonts w:ascii="Calibri" w:eastAsia="Times New Roman" w:hAnsi="Calibri" w:cs="David"/>
            <w:color w:val="000000"/>
            <w:sz w:val="24"/>
            <w:szCs w:val="24"/>
            <w:rtl/>
          </w:rPr>
          <w:t>אלה</w:t>
        </w:r>
      </w:smartTag>
      <w:r w:rsidRPr="00AD06A7">
        <w:rPr>
          <w:rFonts w:ascii="Calibri" w:eastAsia="Times New Roman" w:hAnsi="Calibri" w:cs="David"/>
          <w:color w:val="000000"/>
          <w:sz w:val="24"/>
          <w:szCs w:val="24"/>
          <w:rtl/>
        </w:rPr>
        <w:t xml:space="preserve"> יכולים להיות : </w:t>
      </w:r>
      <w:r w:rsidRPr="00AD06A7">
        <w:rPr>
          <w:rFonts w:ascii="Calibri" w:eastAsia="Times New Roman" w:hAnsi="Calibri" w:cs="David"/>
          <w:b/>
          <w:bCs/>
          <w:color w:val="000000"/>
          <w:sz w:val="24"/>
          <w:szCs w:val="24"/>
          <w:rtl/>
        </w:rPr>
        <w:t xml:space="preserve">מוצא משותף ,ערכי תרבות משותפים כמו היסטוריה, שפה, זיכרונות, מיתוסים ,לעיתים דת משותפת, </w:t>
      </w:r>
      <w:r w:rsidRPr="00AD06A7">
        <w:rPr>
          <w:rFonts w:ascii="Calibri" w:eastAsia="Times New Roman" w:hAnsi="Calibri" w:cs="David"/>
          <w:b/>
          <w:bCs/>
          <w:color w:val="333333"/>
          <w:sz w:val="24"/>
          <w:szCs w:val="24"/>
          <w:rtl/>
        </w:rPr>
        <w:t>אידי</w:t>
      </w:r>
      <w:r w:rsidRPr="00AD06A7">
        <w:rPr>
          <w:rFonts w:ascii="Calibri" w:eastAsia="Times New Roman" w:hAnsi="Calibri" w:cs="David" w:hint="cs"/>
          <w:b/>
          <w:bCs/>
          <w:color w:val="333333"/>
          <w:sz w:val="24"/>
          <w:szCs w:val="24"/>
          <w:rtl/>
        </w:rPr>
        <w:t>א</w:t>
      </w:r>
      <w:r w:rsidRPr="00AD06A7">
        <w:rPr>
          <w:rFonts w:ascii="Calibri" w:eastAsia="Times New Roman" w:hAnsi="Calibri" w:cs="David"/>
          <w:b/>
          <w:bCs/>
          <w:color w:val="333333"/>
          <w:sz w:val="24"/>
          <w:szCs w:val="24"/>
          <w:rtl/>
        </w:rPr>
        <w:t xml:space="preserve">ולוגיה וערכים משותפים. </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Times New Roman" w:hAnsi="Calibri" w:cs="David"/>
          <w:bCs/>
          <w:noProof/>
          <w:sz w:val="24"/>
          <w:szCs w:val="24"/>
          <w:rtl/>
          <w:lang w:eastAsia="he-IL"/>
        </w:rPr>
        <w:t>לאומיות</w:t>
      </w:r>
      <w:r w:rsidRPr="00AD06A7">
        <w:rPr>
          <w:rFonts w:ascii="Calibri" w:eastAsia="Times New Roman" w:hAnsi="Calibri" w:cs="David"/>
          <w:bCs/>
          <w:sz w:val="24"/>
          <w:szCs w:val="24"/>
          <w:rtl/>
        </w:rPr>
        <w:t> –</w:t>
      </w:r>
      <w:r w:rsidRPr="00AD06A7">
        <w:rPr>
          <w:rFonts w:ascii="Calibri" w:eastAsia="Times New Roman" w:hAnsi="Calibri" w:cs="David"/>
          <w:color w:val="000000"/>
          <w:sz w:val="24"/>
          <w:szCs w:val="24"/>
          <w:rtl/>
        </w:rPr>
        <w:t xml:space="preserve"> היא תופעה הכוללת את תחושת ההשתייכות ללאום מסוים, בעל תרבות משותפת (שפה, מנהגים מסורת), בצירוף להתפתחות תודעה ושאיפה של הלאום להגיע להגדרה עצמית (עצמאות)</w:t>
      </w:r>
      <w:r w:rsidRPr="00AD06A7">
        <w:rPr>
          <w:rFonts w:ascii="Calibri" w:eastAsia="Times New Roman" w:hAnsi="Calibri" w:cs="David" w:hint="cs"/>
          <w:color w:val="333333"/>
          <w:sz w:val="24"/>
          <w:szCs w:val="24"/>
          <w:rtl/>
        </w:rPr>
        <w:t>.</w:t>
      </w:r>
    </w:p>
    <w:p w:rsidR="00AD06A7" w:rsidRPr="00AD06A7" w:rsidRDefault="00AD06A7" w:rsidP="00AD06A7">
      <w:pPr>
        <w:spacing w:after="75" w:line="360" w:lineRule="auto"/>
        <w:rPr>
          <w:rFonts w:ascii="Calibri" w:eastAsia="Times New Roman" w:hAnsi="Calibri" w:cs="David"/>
          <w:color w:val="333333"/>
          <w:sz w:val="28"/>
          <w:szCs w:val="28"/>
          <w:rtl/>
        </w:rPr>
      </w:pPr>
    </w:p>
    <w:p w:rsidR="00AD06A7" w:rsidRPr="00AD06A7" w:rsidRDefault="00AD06A7" w:rsidP="00AD06A7">
      <w:pPr>
        <w:spacing w:after="0" w:line="360" w:lineRule="auto"/>
        <w:jc w:val="both"/>
        <w:rPr>
          <w:rFonts w:ascii="Arial" w:eastAsia="Times New Roman" w:hAnsi="Arial" w:cs="David"/>
          <w:b/>
          <w:bCs/>
          <w:sz w:val="28"/>
          <w:szCs w:val="28"/>
          <w:u w:val="single"/>
          <w:rtl/>
        </w:rPr>
      </w:pPr>
      <w:r w:rsidRPr="00AD06A7">
        <w:rPr>
          <w:rFonts w:ascii="Arial" w:eastAsia="Times New Roman" w:hAnsi="Arial" w:cs="David" w:hint="cs"/>
          <w:b/>
          <w:bCs/>
          <w:sz w:val="28"/>
          <w:szCs w:val="28"/>
          <w:u w:val="single"/>
          <w:rtl/>
        </w:rPr>
        <w:t>המאפיינים של הלאומיות המודרנית</w:t>
      </w:r>
    </w:p>
    <w:p w:rsidR="00AD06A7" w:rsidRPr="00AD06A7" w:rsidRDefault="00AD06A7" w:rsidP="00AD06A7">
      <w:pPr>
        <w:spacing w:after="0" w:line="360" w:lineRule="auto"/>
        <w:jc w:val="both"/>
        <w:rPr>
          <w:rFonts w:ascii="Arial" w:eastAsia="Times New Roman" w:hAnsi="Arial" w:cs="David"/>
          <w:b/>
          <w:bCs/>
          <w:sz w:val="24"/>
          <w:szCs w:val="24"/>
          <w:u w:val="single"/>
          <w:rtl/>
        </w:rPr>
      </w:pPr>
      <w:r w:rsidRPr="00AD06A7">
        <w:rPr>
          <w:rFonts w:ascii="Times New Roman" w:eastAsia="Times New Roman" w:hAnsi="Times New Roman" w:cs="David" w:hint="cs"/>
          <w:sz w:val="24"/>
          <w:szCs w:val="24"/>
          <w:rtl/>
        </w:rPr>
        <w:t xml:space="preserve">נהוג למיין את </w:t>
      </w:r>
      <w:r w:rsidRPr="00AD06A7">
        <w:rPr>
          <w:rFonts w:ascii="Times New Roman" w:eastAsia="Times New Roman" w:hAnsi="Times New Roman" w:cs="David"/>
          <w:sz w:val="24"/>
          <w:szCs w:val="24"/>
          <w:rtl/>
        </w:rPr>
        <w:t>המאפיינים של הלאומיות על-פי היבטים חברתיים, תרבותיים ופוליטיים</w:t>
      </w:r>
      <w:r w:rsidRPr="00AD06A7">
        <w:rPr>
          <w:rFonts w:ascii="Times New Roman" w:eastAsia="Times New Roman" w:hAnsi="Times New Roman" w:cs="David" w:hint="cs"/>
          <w:sz w:val="24"/>
          <w:szCs w:val="24"/>
          <w:rtl/>
        </w:rPr>
        <w:t>:</w:t>
      </w:r>
    </w:p>
    <w:p w:rsidR="00AD06A7" w:rsidRPr="00AD06A7" w:rsidRDefault="00AD06A7" w:rsidP="00AD06A7">
      <w:pPr>
        <w:numPr>
          <w:ilvl w:val="0"/>
          <w:numId w:val="21"/>
        </w:numPr>
        <w:spacing w:after="0" w:line="360" w:lineRule="auto"/>
        <w:jc w:val="both"/>
        <w:rPr>
          <w:rFonts w:ascii="Times New Roman" w:eastAsia="Calibri" w:hAnsi="Times New Roman" w:cs="David"/>
          <w:sz w:val="24"/>
          <w:szCs w:val="24"/>
        </w:rPr>
      </w:pPr>
      <w:r w:rsidRPr="00AD06A7">
        <w:rPr>
          <w:rFonts w:ascii="Times New Roman" w:eastAsia="Calibri" w:hAnsi="Times New Roman" w:cs="David"/>
          <w:b/>
          <w:bCs/>
          <w:sz w:val="24"/>
          <w:szCs w:val="24"/>
          <w:rtl/>
        </w:rPr>
        <w:t>ההיבט הפוליטי</w:t>
      </w:r>
      <w:r w:rsidRPr="00AD06A7">
        <w:rPr>
          <w:rFonts w:ascii="Times New Roman" w:eastAsia="Calibri" w:hAnsi="Times New Roman" w:cs="David" w:hint="cs"/>
          <w:sz w:val="24"/>
          <w:szCs w:val="24"/>
          <w:rtl/>
        </w:rPr>
        <w:t>-</w:t>
      </w:r>
      <w:r w:rsidRPr="00AD06A7">
        <w:rPr>
          <w:rFonts w:ascii="Times New Roman" w:eastAsia="Calibri" w:hAnsi="Times New Roman" w:cs="David"/>
          <w:sz w:val="24"/>
          <w:szCs w:val="24"/>
          <w:rtl/>
        </w:rPr>
        <w:t xml:space="preserve"> </w:t>
      </w:r>
      <w:r w:rsidRPr="00AD06A7">
        <w:rPr>
          <w:rFonts w:ascii="Times New Roman" w:eastAsia="Times New Roman" w:hAnsi="Times New Roman" w:cs="David"/>
          <w:sz w:val="24"/>
          <w:szCs w:val="24"/>
          <w:rtl/>
        </w:rPr>
        <w:t>הלאומיות מערערת על</w:t>
      </w:r>
      <w:r w:rsidRPr="00AD06A7">
        <w:rPr>
          <w:rFonts w:ascii="Times New Roman" w:eastAsia="Times New Roman" w:hAnsi="Times New Roman" w:cs="David"/>
          <w:sz w:val="24"/>
          <w:szCs w:val="24"/>
        </w:rPr>
        <w:t> </w:t>
      </w:r>
      <w:r w:rsidRPr="00AD06A7">
        <w:rPr>
          <w:rFonts w:ascii="Times New Roman" w:eastAsia="Times New Roman" w:hAnsi="Times New Roman" w:cs="David"/>
          <w:sz w:val="24"/>
          <w:szCs w:val="24"/>
          <w:rtl/>
        </w:rPr>
        <w:t>הלגיטימיות של מוקדי הכוח</w:t>
      </w:r>
      <w:r w:rsidRPr="00AD06A7">
        <w:rPr>
          <w:rFonts w:ascii="Times New Roman" w:eastAsia="Times New Roman" w:hAnsi="Times New Roman" w:cs="David"/>
          <w:sz w:val="24"/>
          <w:szCs w:val="24"/>
        </w:rPr>
        <w:t> </w:t>
      </w:r>
      <w:r w:rsidRPr="00AD06A7">
        <w:rPr>
          <w:rFonts w:ascii="Times New Roman" w:eastAsia="Times New Roman" w:hAnsi="Times New Roman" w:cs="David"/>
          <w:sz w:val="24"/>
          <w:szCs w:val="24"/>
          <w:rtl/>
        </w:rPr>
        <w:t>הקודמים</w:t>
      </w:r>
      <w:r w:rsidRPr="00AD06A7">
        <w:rPr>
          <w:rFonts w:ascii="Times New Roman" w:eastAsia="Times New Roman" w:hAnsi="Times New Roman" w:cs="David"/>
          <w:sz w:val="24"/>
          <w:szCs w:val="24"/>
        </w:rPr>
        <w:t>- </w:t>
      </w:r>
      <w:r w:rsidRPr="00AD06A7">
        <w:rPr>
          <w:rFonts w:ascii="Times New Roman" w:eastAsia="Times New Roman" w:hAnsi="Times New Roman" w:cs="David"/>
          <w:sz w:val="24"/>
          <w:szCs w:val="24"/>
          <w:rtl/>
        </w:rPr>
        <w:t>שושלות המלוכה, האצולה והכנסייה, ודורשת להעביר את מוקדי הכוח והשלטון ללאום.</w:t>
      </w:r>
      <w:r w:rsidRPr="00AD06A7">
        <w:rPr>
          <w:rFonts w:ascii="Times New Roman" w:eastAsia="Calibri" w:hAnsi="Times New Roman" w:cs="David"/>
          <w:sz w:val="24"/>
          <w:szCs w:val="24"/>
          <w:rtl/>
        </w:rPr>
        <w:t xml:space="preserve"> שאיפת הלאום היא לבטא את עצמו בצורה פוליטית, באמצעות הקמת מדינה עצמאית.</w:t>
      </w:r>
      <w:r w:rsidRPr="00AD06A7">
        <w:rPr>
          <w:rFonts w:ascii="Times New Roman" w:eastAsia="Calibri" w:hAnsi="Times New Roman" w:cs="David" w:hint="cs"/>
          <w:sz w:val="24"/>
          <w:szCs w:val="24"/>
          <w:rtl/>
        </w:rPr>
        <w:t xml:space="preserve"> כתוצאה מזה ,במהלך המאה ה- 19 וראשית המאה ה- 20 מפת אירופה השתנתה ללא היכר . </w:t>
      </w:r>
    </w:p>
    <w:p w:rsidR="00AD06A7" w:rsidRPr="00AD06A7" w:rsidRDefault="00AD06A7" w:rsidP="00AD06A7">
      <w:pPr>
        <w:spacing w:after="0" w:line="360" w:lineRule="auto"/>
        <w:jc w:val="both"/>
        <w:rPr>
          <w:rFonts w:ascii="Times New Roman" w:eastAsia="Calibri" w:hAnsi="Times New Roman" w:cs="David"/>
          <w:sz w:val="24"/>
          <w:szCs w:val="24"/>
          <w:rtl/>
        </w:rPr>
      </w:pPr>
    </w:p>
    <w:p w:rsidR="00715F22" w:rsidRDefault="00715F22" w:rsidP="00AD06A7">
      <w:pPr>
        <w:spacing w:after="0" w:line="360" w:lineRule="auto"/>
        <w:jc w:val="center"/>
        <w:rPr>
          <w:rFonts w:ascii="Times New Roman" w:eastAsia="Calibri" w:hAnsi="Times New Roman" w:cs="David"/>
          <w:b/>
          <w:bCs/>
          <w:sz w:val="32"/>
          <w:szCs w:val="32"/>
          <w:u w:val="single"/>
          <w:rtl/>
        </w:rPr>
      </w:pPr>
    </w:p>
    <w:p w:rsidR="00715F22" w:rsidRDefault="00715F22" w:rsidP="00AD06A7">
      <w:pPr>
        <w:spacing w:after="0" w:line="360" w:lineRule="auto"/>
        <w:jc w:val="center"/>
        <w:rPr>
          <w:rFonts w:ascii="Times New Roman" w:eastAsia="Calibri" w:hAnsi="Times New Roman" w:cs="David"/>
          <w:b/>
          <w:bCs/>
          <w:sz w:val="32"/>
          <w:szCs w:val="32"/>
          <w:u w:val="single"/>
          <w:rtl/>
        </w:rPr>
      </w:pPr>
    </w:p>
    <w:p w:rsidR="00AD06A7" w:rsidRPr="00AD06A7" w:rsidRDefault="00AD06A7" w:rsidP="00AD06A7">
      <w:pPr>
        <w:spacing w:after="0" w:line="360" w:lineRule="auto"/>
        <w:jc w:val="center"/>
        <w:rPr>
          <w:rFonts w:ascii="Times New Roman" w:eastAsia="Calibri" w:hAnsi="Times New Roman" w:cs="David"/>
          <w:b/>
          <w:bCs/>
          <w:sz w:val="32"/>
          <w:szCs w:val="32"/>
          <w:u w:val="single"/>
          <w:rtl/>
        </w:rPr>
      </w:pPr>
      <w:r w:rsidRPr="00AD06A7">
        <w:rPr>
          <w:rFonts w:ascii="Times New Roman" w:eastAsia="Calibri" w:hAnsi="Times New Roman" w:cs="David" w:hint="cs"/>
          <w:b/>
          <w:bCs/>
          <w:sz w:val="32"/>
          <w:szCs w:val="32"/>
          <w:u w:val="single"/>
          <w:rtl/>
        </w:rPr>
        <w:lastRenderedPageBreak/>
        <w:t>השוואה בין מפת אירופה בשנת 1815 למפה בשנת 1920</w:t>
      </w:r>
    </w:p>
    <w:p w:rsidR="00AD06A7" w:rsidRPr="00AD06A7" w:rsidRDefault="00AD06A7" w:rsidP="00AD06A7">
      <w:pPr>
        <w:spacing w:after="0" w:line="360" w:lineRule="auto"/>
        <w:jc w:val="center"/>
        <w:rPr>
          <w:rFonts w:ascii="Times New Roman" w:eastAsia="Calibri" w:hAnsi="Times New Roman" w:cs="David"/>
          <w:b/>
          <w:bCs/>
          <w:sz w:val="28"/>
          <w:szCs w:val="28"/>
          <w:u w:val="single"/>
          <w:rtl/>
        </w:rPr>
      </w:pPr>
    </w:p>
    <w:p w:rsidR="00AD06A7" w:rsidRPr="00AD06A7" w:rsidRDefault="00AD06A7" w:rsidP="00AD06A7">
      <w:pPr>
        <w:spacing w:after="0" w:line="360" w:lineRule="auto"/>
        <w:jc w:val="center"/>
        <w:rPr>
          <w:rFonts w:ascii="Times New Roman" w:eastAsia="Calibri" w:hAnsi="Times New Roman" w:cs="David"/>
          <w:sz w:val="28"/>
          <w:szCs w:val="28"/>
          <w:rtl/>
        </w:rPr>
      </w:pPr>
      <w:r>
        <w:rPr>
          <w:rFonts w:ascii="Times New Roman" w:eastAsia="Calibri" w:hAnsi="Times New Roman" w:cs="David"/>
          <w:noProof/>
          <w:sz w:val="28"/>
          <w:szCs w:val="28"/>
        </w:rPr>
        <w:drawing>
          <wp:inline distT="0" distB="0" distL="0" distR="0">
            <wp:extent cx="4810125" cy="3990975"/>
            <wp:effectExtent l="0" t="0" r="9525" b="9525"/>
            <wp:docPr id="2" name="תמונה 2" descr="http://lib.toldot.cet.ac.il/storage/items/9000_9099/0000009073/p_01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toldot.cet.ac.il/storage/items/9000_9099/0000009073/p_015%5b1%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990975"/>
                    </a:xfrm>
                    <a:prstGeom prst="rect">
                      <a:avLst/>
                    </a:prstGeom>
                    <a:noFill/>
                    <a:ln>
                      <a:noFill/>
                    </a:ln>
                  </pic:spPr>
                </pic:pic>
              </a:graphicData>
            </a:graphic>
          </wp:inline>
        </w:drawing>
      </w:r>
    </w:p>
    <w:p w:rsidR="00AD06A7" w:rsidRPr="00AD06A7" w:rsidRDefault="00AD06A7" w:rsidP="00AD06A7">
      <w:pPr>
        <w:spacing w:after="0" w:line="360" w:lineRule="auto"/>
        <w:jc w:val="both"/>
        <w:rPr>
          <w:rFonts w:ascii="Times New Roman" w:eastAsia="Calibri" w:hAnsi="Times New Roman" w:cs="David"/>
          <w:sz w:val="28"/>
          <w:szCs w:val="28"/>
          <w:rtl/>
        </w:rPr>
      </w:pPr>
      <w:r w:rsidRPr="00AD06A7">
        <w:rPr>
          <w:rFonts w:ascii="Arial" w:eastAsia="Calibri" w:hAnsi="Arial" w:cs="Arial"/>
          <w:b/>
          <w:bCs/>
          <w:sz w:val="20"/>
          <w:szCs w:val="20"/>
          <w:rtl/>
        </w:rPr>
        <w:t>אירופה</w:t>
      </w:r>
      <w:r w:rsidRPr="00AD06A7">
        <w:rPr>
          <w:rFonts w:ascii="Arial" w:eastAsia="Calibri" w:hAnsi="Arial" w:cs="Arial"/>
          <w:sz w:val="20"/>
          <w:szCs w:val="20"/>
          <w:rtl/>
        </w:rPr>
        <w:t xml:space="preserve"> אחרי קונגרס וינה, </w:t>
      </w:r>
      <w:r w:rsidRPr="00AD06A7">
        <w:rPr>
          <w:rFonts w:ascii="Arial" w:eastAsia="Calibri" w:hAnsi="Arial" w:cs="Arial"/>
          <w:b/>
          <w:bCs/>
          <w:sz w:val="20"/>
          <w:szCs w:val="20"/>
          <w:rtl/>
        </w:rPr>
        <w:t>1815</w:t>
      </w: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Arial" w:eastAsia="Calibri" w:hAnsi="Arial" w:cs="Arial"/>
          <w:sz w:val="20"/>
          <w:szCs w:val="20"/>
          <w:rtl/>
        </w:rPr>
      </w:pPr>
      <w:r>
        <w:rPr>
          <w:rFonts w:ascii="Calibri" w:eastAsia="Calibri" w:hAnsi="Calibri" w:cs="Arial"/>
          <w:noProof/>
        </w:rPr>
        <w:drawing>
          <wp:anchor distT="0" distB="0" distL="114300" distR="114300" simplePos="0" relativeHeight="251660288" behindDoc="1" locked="0" layoutInCell="1" allowOverlap="1">
            <wp:simplePos x="0" y="0"/>
            <wp:positionH relativeFrom="column">
              <wp:posOffset>467995</wp:posOffset>
            </wp:positionH>
            <wp:positionV relativeFrom="paragraph">
              <wp:posOffset>0</wp:posOffset>
            </wp:positionV>
            <wp:extent cx="4810125" cy="3571875"/>
            <wp:effectExtent l="0" t="0" r="9525" b="9525"/>
            <wp:wrapNone/>
            <wp:docPr id="4" name="תמונה 4" descr="http://www.sikumim.co.il/sikumim/grade9/history2.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kumim.co.il/sikumim/grade9/history2.files/image00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10125"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6A7" w:rsidRPr="00AD06A7" w:rsidRDefault="00AD06A7" w:rsidP="00AD06A7">
      <w:pPr>
        <w:spacing w:after="0" w:line="360" w:lineRule="auto"/>
        <w:jc w:val="both"/>
        <w:rPr>
          <w:rFonts w:ascii="Arial" w:eastAsia="Calibri" w:hAnsi="Arial" w:cs="Arial"/>
          <w:sz w:val="20"/>
          <w:szCs w:val="20"/>
          <w:rtl/>
        </w:rPr>
      </w:pPr>
    </w:p>
    <w:p w:rsidR="00AD06A7" w:rsidRPr="00AD06A7" w:rsidRDefault="00AD06A7" w:rsidP="00AD06A7">
      <w:pPr>
        <w:spacing w:after="0" w:line="360" w:lineRule="auto"/>
        <w:jc w:val="both"/>
        <w:rPr>
          <w:rFonts w:ascii="Arial" w:eastAsia="Calibri" w:hAnsi="Arial" w:cs="Arial"/>
          <w:sz w:val="20"/>
          <w:szCs w:val="20"/>
          <w:rtl/>
        </w:rPr>
      </w:pPr>
      <w:r w:rsidRPr="00AD06A7">
        <w:rPr>
          <w:rFonts w:ascii="Arial" w:eastAsia="Calibri" w:hAnsi="Arial" w:cs="Arial" w:hint="cs"/>
          <w:sz w:val="20"/>
          <w:szCs w:val="20"/>
          <w:rtl/>
        </w:rPr>
        <w:t>אירופה ב1920 (אחרי מלחמת העולם הראשונה)</w:t>
      </w: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Pr>
      </w:pPr>
    </w:p>
    <w:p w:rsidR="00AD06A7" w:rsidRPr="00AD06A7" w:rsidRDefault="00AD06A7" w:rsidP="00AD06A7">
      <w:pPr>
        <w:spacing w:after="0" w:line="360" w:lineRule="auto"/>
        <w:ind w:left="360"/>
        <w:jc w:val="both"/>
        <w:rPr>
          <w:rFonts w:ascii="Times New Roman" w:eastAsia="Calibri" w:hAnsi="Times New Roman" w:cs="David"/>
          <w:sz w:val="28"/>
          <w:szCs w:val="28"/>
        </w:rPr>
      </w:pPr>
    </w:p>
    <w:p w:rsidR="00AD06A7" w:rsidRPr="00AD06A7" w:rsidRDefault="00AD06A7" w:rsidP="00AD06A7">
      <w:pPr>
        <w:numPr>
          <w:ilvl w:val="0"/>
          <w:numId w:val="21"/>
        </w:numPr>
        <w:spacing w:after="0" w:line="360" w:lineRule="auto"/>
        <w:jc w:val="both"/>
        <w:rPr>
          <w:rFonts w:ascii="Times New Roman" w:eastAsia="Calibri" w:hAnsi="Times New Roman" w:cs="David"/>
          <w:sz w:val="24"/>
          <w:szCs w:val="24"/>
          <w:rtl/>
        </w:rPr>
      </w:pPr>
      <w:r w:rsidRPr="00AD06A7">
        <w:rPr>
          <w:rFonts w:ascii="Times New Roman" w:eastAsia="Calibri" w:hAnsi="Times New Roman" w:cs="David"/>
          <w:b/>
          <w:bCs/>
          <w:sz w:val="24"/>
          <w:szCs w:val="24"/>
          <w:rtl/>
        </w:rPr>
        <w:lastRenderedPageBreak/>
        <w:t>ההיבט החברתי</w:t>
      </w:r>
      <w:r w:rsidRPr="00AD06A7">
        <w:rPr>
          <w:rFonts w:ascii="Times New Roman" w:eastAsia="Calibri" w:hAnsi="Times New Roman" w:cs="David" w:hint="cs"/>
          <w:sz w:val="24"/>
          <w:szCs w:val="24"/>
          <w:rtl/>
        </w:rPr>
        <w:t>-</w:t>
      </w:r>
      <w:r w:rsidRPr="00AD06A7">
        <w:rPr>
          <w:rFonts w:ascii="Times New Roman" w:eastAsia="Calibri" w:hAnsi="Times New Roman" w:cs="David"/>
          <w:sz w:val="24"/>
          <w:szCs w:val="24"/>
          <w:rtl/>
        </w:rPr>
        <w:t xml:space="preserve"> הלאומיות, המבטאת את תחושת השייכות והנאמנות ללאום,</w:t>
      </w:r>
      <w:r w:rsidRPr="00AD06A7">
        <w:rPr>
          <w:rFonts w:ascii="Times New Roman" w:eastAsia="Calibri" w:hAnsi="Times New Roman" w:cs="David" w:hint="cs"/>
          <w:sz w:val="24"/>
          <w:szCs w:val="24"/>
          <w:rtl/>
        </w:rPr>
        <w:t xml:space="preserve"> </w:t>
      </w:r>
      <w:r w:rsidRPr="00AD06A7">
        <w:rPr>
          <w:rFonts w:ascii="Times New Roman" w:eastAsia="Calibri" w:hAnsi="Times New Roman" w:cs="David"/>
          <w:sz w:val="24"/>
          <w:szCs w:val="24"/>
          <w:rtl/>
        </w:rPr>
        <w:t>מגשרת על  פני הבדלים כגון פערים חברתיים, פערים כלכליים ומסורות אזוריות.</w:t>
      </w:r>
      <w:r w:rsidRPr="00AD06A7">
        <w:rPr>
          <w:rFonts w:ascii="Times New Roman" w:eastAsia="Calibri" w:hAnsi="Times New Roman" w:cs="David" w:hint="cs"/>
          <w:sz w:val="24"/>
          <w:szCs w:val="24"/>
          <w:rtl/>
        </w:rPr>
        <w:t xml:space="preserve"> הלאומיות מחזקת מסגרות השתייכות ויוצרת מוקדי זהות חדשים לבני אדם .</w:t>
      </w:r>
    </w:p>
    <w:p w:rsidR="00AD06A7" w:rsidRPr="00AD06A7" w:rsidRDefault="00AD06A7" w:rsidP="00AD06A7">
      <w:pPr>
        <w:numPr>
          <w:ilvl w:val="0"/>
          <w:numId w:val="21"/>
        </w:numPr>
        <w:spacing w:after="0" w:line="360" w:lineRule="auto"/>
        <w:jc w:val="both"/>
        <w:rPr>
          <w:rFonts w:ascii="Times New Roman" w:eastAsia="Calibri" w:hAnsi="Times New Roman" w:cs="David"/>
          <w:sz w:val="24"/>
          <w:szCs w:val="24"/>
        </w:rPr>
      </w:pPr>
      <w:r w:rsidRPr="00AD06A7">
        <w:rPr>
          <w:rFonts w:ascii="Times New Roman" w:eastAsia="Calibri" w:hAnsi="Times New Roman" w:cs="David"/>
          <w:b/>
          <w:bCs/>
          <w:sz w:val="24"/>
          <w:szCs w:val="24"/>
          <w:rtl/>
        </w:rPr>
        <w:t>ההיבט התרבותי</w:t>
      </w:r>
      <w:r w:rsidRPr="00AD06A7">
        <w:rPr>
          <w:rFonts w:ascii="Times New Roman" w:eastAsia="Calibri" w:hAnsi="Times New Roman" w:cs="David" w:hint="cs"/>
          <w:sz w:val="24"/>
          <w:szCs w:val="24"/>
          <w:rtl/>
        </w:rPr>
        <w:t>-</w:t>
      </w:r>
      <w:r w:rsidRPr="00AD06A7">
        <w:rPr>
          <w:rFonts w:ascii="Times New Roman" w:eastAsia="Calibri" w:hAnsi="Times New Roman" w:cs="David"/>
          <w:sz w:val="24"/>
          <w:szCs w:val="24"/>
          <w:rtl/>
        </w:rPr>
        <w:t xml:space="preserve"> הזהות הלאומית מתגבשת בדרך כלל סביב מולדת, אליה קשור הלאום, ובה נוצרה הזהות הלאומית. הלאומיות מחייה מסורות קיימות ומעשירה אותן. </w:t>
      </w:r>
      <w:r w:rsidRPr="00AD06A7">
        <w:rPr>
          <w:rFonts w:ascii="Times New Roman" w:eastAsia="Calibri" w:hAnsi="Times New Roman" w:cs="David" w:hint="cs"/>
          <w:sz w:val="24"/>
          <w:szCs w:val="24"/>
          <w:rtl/>
        </w:rPr>
        <w:t xml:space="preserve">נוצרת </w:t>
      </w:r>
      <w:r w:rsidRPr="00AD06A7">
        <w:rPr>
          <w:rFonts w:ascii="Times New Roman" w:eastAsia="Calibri" w:hAnsi="Times New Roman" w:cs="David"/>
          <w:sz w:val="24"/>
          <w:szCs w:val="24"/>
          <w:rtl/>
        </w:rPr>
        <w:t xml:space="preserve">תרבות הלאום </w:t>
      </w:r>
      <w:r w:rsidRPr="00AD06A7">
        <w:rPr>
          <w:rFonts w:ascii="Times New Roman" w:eastAsia="Calibri" w:hAnsi="Times New Roman" w:cs="David" w:hint="cs"/>
          <w:sz w:val="24"/>
          <w:szCs w:val="24"/>
          <w:rtl/>
        </w:rPr>
        <w:t>ה</w:t>
      </w:r>
      <w:r w:rsidRPr="00AD06A7">
        <w:rPr>
          <w:rFonts w:ascii="Times New Roman" w:eastAsia="Calibri" w:hAnsi="Times New Roman" w:cs="David"/>
          <w:sz w:val="24"/>
          <w:szCs w:val="24"/>
          <w:rtl/>
        </w:rPr>
        <w:t>מורכבת מסמלים, מיתוסים, סיפורים, שפה, זיקה לדת, זיכרון היסטורי, טיפוח אתרי זיכרון, שירים, תלבושות מסורתיות, מאכלים.</w:t>
      </w: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0" w:line="360" w:lineRule="auto"/>
        <w:jc w:val="both"/>
        <w:rPr>
          <w:rFonts w:ascii="Times New Roman" w:eastAsia="Calibri" w:hAnsi="Times New Roman" w:cs="David"/>
          <w:sz w:val="28"/>
          <w:szCs w:val="28"/>
          <w:rtl/>
        </w:rPr>
      </w:pPr>
    </w:p>
    <w:p w:rsidR="00AD06A7" w:rsidRPr="00AD06A7" w:rsidRDefault="00AD06A7" w:rsidP="00AD06A7">
      <w:pPr>
        <w:spacing w:after="75" w:line="360" w:lineRule="auto"/>
        <w:rPr>
          <w:rFonts w:ascii="Calibri" w:eastAsia="Times New Roman" w:hAnsi="Calibri" w:cs="David"/>
          <w:b/>
          <w:bCs/>
          <w:kern w:val="2"/>
          <w:sz w:val="32"/>
          <w:szCs w:val="32"/>
          <w:u w:val="single"/>
          <w:rtl/>
          <w:lang w:eastAsia="he-IL"/>
        </w:rPr>
      </w:pPr>
      <w:r w:rsidRPr="00AD06A7">
        <w:rPr>
          <w:rFonts w:ascii="Calibri" w:eastAsia="Times New Roman" w:hAnsi="Calibri" w:cs="David"/>
          <w:bCs/>
          <w:kern w:val="2"/>
          <w:sz w:val="32"/>
          <w:szCs w:val="32"/>
          <w:u w:val="single"/>
          <w:rtl/>
          <w:lang w:eastAsia="he-IL"/>
        </w:rPr>
        <w:t>מאפייני התנועות הלאומיות שהתגבשו באירופה  במאה ה-19</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kern w:val="2"/>
          <w:sz w:val="24"/>
          <w:szCs w:val="24"/>
          <w:rtl/>
          <w:lang w:eastAsia="he-IL"/>
        </w:rPr>
        <w:t xml:space="preserve">המאבקים הלאומיים היו שונים ממדינה למדינה אך ניתן בכל זאת למצוא מספר מאפיינים משותפים למרבית התנועות הלאומיות והם: </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color w:val="333333"/>
          <w:sz w:val="24"/>
          <w:szCs w:val="24"/>
          <w:u w:val="single"/>
          <w:rtl/>
        </w:rPr>
        <w:t>1</w:t>
      </w:r>
      <w:r w:rsidRPr="00AD06A7">
        <w:rPr>
          <w:rFonts w:ascii="Calibri" w:eastAsia="Times New Roman" w:hAnsi="Calibri" w:cs="David"/>
          <w:sz w:val="24"/>
          <w:szCs w:val="24"/>
          <w:u w:val="single"/>
          <w:rtl/>
        </w:rPr>
        <w:t xml:space="preserve">. </w:t>
      </w:r>
      <w:r w:rsidRPr="00AD06A7">
        <w:rPr>
          <w:rFonts w:ascii="Calibri" w:eastAsia="Times New Roman" w:hAnsi="Calibri" w:cs="David"/>
          <w:b/>
          <w:bCs/>
          <w:sz w:val="24"/>
          <w:szCs w:val="24"/>
          <w:u w:val="single"/>
          <w:rtl/>
        </w:rPr>
        <w:t>המטרה של התנועות הלאומיות</w:t>
      </w:r>
      <w:r w:rsidRPr="00AD06A7">
        <w:rPr>
          <w:rFonts w:ascii="Calibri" w:eastAsia="Times New Roman" w:hAnsi="Calibri" w:cs="David"/>
          <w:sz w:val="24"/>
          <w:szCs w:val="24"/>
          <w:rtl/>
        </w:rPr>
        <w:t xml:space="preserve"> הייתה להיאבק למען הקמת מדינת לאום עצמאית (ריבונית) בחבל הארץ שאליו התייחסו כמולדת. התנועות הלאומיות נאבקו לסילוקו של שלטון זר מאדמת המולדת של בני הלאום  כמו ביוון , או לאיחוד יחידות פוליטיות נפרדות לכלל יחידה לאומית – פוליטית אחת, כמו בגרמניה ואיטליה. </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sz w:val="24"/>
          <w:szCs w:val="24"/>
          <w:u w:val="single"/>
          <w:rtl/>
        </w:rPr>
        <w:t xml:space="preserve">2. </w:t>
      </w:r>
      <w:r w:rsidRPr="00AD06A7">
        <w:rPr>
          <w:rFonts w:ascii="Calibri" w:eastAsia="Times New Roman" w:hAnsi="Calibri" w:cs="David"/>
          <w:b/>
          <w:bCs/>
          <w:sz w:val="24"/>
          <w:szCs w:val="24"/>
          <w:u w:val="single"/>
          <w:rtl/>
        </w:rPr>
        <w:t>התנועות הלאומיות עסקו בטיפוח התודעה הלאומיות</w:t>
      </w:r>
      <w:r w:rsidRPr="00AD06A7">
        <w:rPr>
          <w:rFonts w:ascii="Calibri" w:eastAsia="Times New Roman" w:hAnsi="Calibri" w:cs="David"/>
          <w:sz w:val="24"/>
          <w:szCs w:val="24"/>
          <w:rtl/>
        </w:rPr>
        <w:t xml:space="preserve"> בקרב בני הלאום  במטרה לחזק את הלכידות והשותפות בין כל בני הלאום. הן עשו זאת בדרכים מגוונות כגון: </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Times New Roman" w:hAnsi="Calibri" w:cs="David"/>
          <w:sz w:val="24"/>
          <w:szCs w:val="24"/>
          <w:rtl/>
        </w:rPr>
        <w:t>א.</w:t>
      </w:r>
      <w:r w:rsidRPr="00AD06A7">
        <w:rPr>
          <w:rFonts w:ascii="Calibri" w:eastAsia="Arial" w:hAnsi="Calibri" w:cs="David"/>
          <w:color w:val="000000"/>
          <w:sz w:val="24"/>
          <w:szCs w:val="24"/>
          <w:rtl/>
        </w:rPr>
        <w:t xml:space="preserve"> החייאת ה</w:t>
      </w:r>
      <w:r w:rsidRPr="00AD06A7">
        <w:rPr>
          <w:rFonts w:ascii="Calibri" w:eastAsia="Times New Roman" w:hAnsi="Calibri" w:cs="David"/>
          <w:color w:val="000000"/>
          <w:sz w:val="24"/>
          <w:szCs w:val="24"/>
          <w:rtl/>
        </w:rPr>
        <w:t xml:space="preserve">שפה הלאומית  המשותפת כדי ליצור זהות מיוחדת ונפרדת לכל אומה. </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color w:val="333333"/>
          <w:sz w:val="24"/>
          <w:szCs w:val="24"/>
          <w:rtl/>
        </w:rPr>
        <w:t xml:space="preserve">ב. </w:t>
      </w:r>
      <w:r w:rsidRPr="00AD06A7">
        <w:rPr>
          <w:rFonts w:ascii="Calibri" w:eastAsia="Times New Roman" w:hAnsi="Calibri" w:cs="David"/>
          <w:sz w:val="24"/>
          <w:szCs w:val="24"/>
          <w:rtl/>
        </w:rPr>
        <w:t xml:space="preserve">טיפוח מסורות עממיות  הכוללות  אגדות ושירי עם  ותלבושת לאומית. </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sz w:val="24"/>
          <w:szCs w:val="24"/>
          <w:rtl/>
        </w:rPr>
        <w:t>ג. חקר והוראת ההיסטוריה המשותפת  כדי להדגיש את הקשר בין ההווה לעבר המפואר של העם .</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sz w:val="24"/>
          <w:szCs w:val="24"/>
          <w:rtl/>
        </w:rPr>
        <w:t>ד.  יצירת סמלים לאומיים הכוללים דגלים , המנונים , ואתרי הנצחה וזיכרון. הדגל  נחשב לסמל שלמענו מוכנים בני אדם למות . השירה המשותפת והכבוד הניתן להמנון יוצרים תחושה של שייכות ומחויבות כלפי הלאום והארץ.</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xml:space="preserve">אנדרטאות לאומיות לזכר לוחמים פטריוטים שהקריבו את חייהם למען המולדת ולזכר קרבות גבורה, ובתי עלמין צבאיים, היו אף הם כלים להפצת הלאומיות, הם הפכו למקדשים של פולחן לאומי. </w:t>
      </w:r>
    </w:p>
    <w:p w:rsidR="00AD06A7" w:rsidRPr="00AD06A7" w:rsidRDefault="00AD06A7" w:rsidP="00AD06A7">
      <w:pPr>
        <w:spacing w:after="75" w:line="360" w:lineRule="auto"/>
        <w:rPr>
          <w:rFonts w:ascii="Calibri" w:eastAsia="Times New Roman" w:hAnsi="Calibri" w:cs="David"/>
          <w:color w:val="333333"/>
          <w:sz w:val="28"/>
          <w:szCs w:val="28"/>
          <w:rtl/>
        </w:rPr>
      </w:pPr>
      <w:r w:rsidRPr="00AD06A7">
        <w:rPr>
          <w:rFonts w:ascii="Calibri" w:eastAsia="Times New Roman" w:hAnsi="Calibri" w:cs="David"/>
          <w:sz w:val="24"/>
          <w:szCs w:val="24"/>
          <w:u w:val="single"/>
          <w:rtl/>
        </w:rPr>
        <w:t xml:space="preserve">3. </w:t>
      </w:r>
      <w:r w:rsidRPr="00AD06A7">
        <w:rPr>
          <w:rFonts w:ascii="Calibri" w:eastAsia="Times New Roman" w:hAnsi="Calibri" w:cs="David"/>
          <w:b/>
          <w:bCs/>
          <w:sz w:val="24"/>
          <w:szCs w:val="24"/>
          <w:u w:val="single"/>
          <w:rtl/>
        </w:rPr>
        <w:t>המנהיגים של התנועות הלאומית היו מנהיגים מסוג חדש</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xml:space="preserve">הם היו מנהיגים מודרניים כריזמאטיים שידעו לסחוף את ההמונים אחריהם. </w:t>
      </w:r>
      <w:r w:rsidRPr="00AD06A7">
        <w:rPr>
          <w:rFonts w:ascii="Calibri" w:eastAsia="Times New Roman" w:hAnsi="Calibri" w:cs="David" w:hint="cs"/>
          <w:sz w:val="24"/>
          <w:szCs w:val="24"/>
          <w:rtl/>
        </w:rPr>
        <w:t>הם האמינו ברעיונות ההשכלה של זכויות יסוד וריבונות העם .</w:t>
      </w:r>
      <w:r w:rsidRPr="00AD06A7">
        <w:rPr>
          <w:rFonts w:ascii="Calibri" w:eastAsia="Times New Roman" w:hAnsi="Calibri" w:cs="David"/>
          <w:sz w:val="24"/>
          <w:szCs w:val="24"/>
          <w:rtl/>
        </w:rPr>
        <w:t>המנהיגים ניהלו מאבקים בדרכים שונות</w:t>
      </w:r>
      <w:r w:rsidRPr="00AD06A7">
        <w:rPr>
          <w:rFonts w:ascii="Calibri" w:eastAsia="Times New Roman" w:hAnsi="Calibri" w:cs="David"/>
          <w:sz w:val="28"/>
          <w:szCs w:val="28"/>
          <w:rtl/>
        </w:rPr>
        <w:t xml:space="preserve"> כלפי גורמים חיצוניים ו</w:t>
      </w:r>
      <w:r w:rsidRPr="00AD06A7">
        <w:rPr>
          <w:rFonts w:ascii="Calibri" w:eastAsia="Times New Roman" w:hAnsi="Calibri" w:cs="David" w:hint="cs"/>
          <w:sz w:val="28"/>
          <w:szCs w:val="28"/>
          <w:rtl/>
        </w:rPr>
        <w:t>נ</w:t>
      </w:r>
      <w:r w:rsidRPr="00AD06A7">
        <w:rPr>
          <w:rFonts w:ascii="Calibri" w:eastAsia="Times New Roman" w:hAnsi="Calibri" w:cs="David"/>
          <w:sz w:val="28"/>
          <w:szCs w:val="28"/>
          <w:rtl/>
        </w:rPr>
        <w:t>גד כוחות בארצם שרצו לעכב את השגת יעדיהם – בעיקר כוחות המשטר הישן : המלוכה, האצולה, והכנסייה</w:t>
      </w:r>
      <w:r w:rsidRPr="00AD06A7">
        <w:rPr>
          <w:rFonts w:ascii="Calibri" w:eastAsia="Times New Roman" w:hAnsi="Calibri" w:cs="David"/>
          <w:color w:val="333333"/>
          <w:sz w:val="28"/>
          <w:szCs w:val="28"/>
          <w:rtl/>
        </w:rPr>
        <w:t xml:space="preserve">. </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color w:val="333333"/>
          <w:sz w:val="28"/>
          <w:szCs w:val="28"/>
          <w:u w:val="single"/>
          <w:rtl/>
        </w:rPr>
        <w:t xml:space="preserve">4. </w:t>
      </w:r>
      <w:r w:rsidRPr="00AD06A7">
        <w:rPr>
          <w:rFonts w:ascii="Calibri" w:eastAsia="Times New Roman" w:hAnsi="Calibri" w:cs="David"/>
          <w:b/>
          <w:bCs/>
          <w:color w:val="333333"/>
          <w:sz w:val="28"/>
          <w:szCs w:val="28"/>
          <w:u w:val="single"/>
          <w:rtl/>
        </w:rPr>
        <w:t>רוב ה</w:t>
      </w:r>
      <w:r w:rsidRPr="00AD06A7">
        <w:rPr>
          <w:rFonts w:ascii="Calibri" w:eastAsia="Times New Roman" w:hAnsi="Calibri" w:cs="David"/>
          <w:b/>
          <w:bCs/>
          <w:color w:val="000000"/>
          <w:sz w:val="28"/>
          <w:szCs w:val="28"/>
          <w:u w:val="single"/>
          <w:rtl/>
        </w:rPr>
        <w:t>תנועות הלאומיות התגבשו בשלבים</w:t>
      </w:r>
      <w:r w:rsidRPr="00AD06A7">
        <w:rPr>
          <w:rFonts w:ascii="Calibri" w:eastAsia="Times New Roman" w:hAnsi="Calibri" w:cs="David"/>
          <w:color w:val="000000"/>
          <w:sz w:val="28"/>
          <w:szCs w:val="28"/>
          <w:u w:val="single"/>
          <w:rtl/>
        </w:rPr>
        <w:t xml:space="preserve"> –</w:t>
      </w:r>
      <w:r w:rsidRPr="00AD06A7">
        <w:rPr>
          <w:rFonts w:ascii="Calibri" w:eastAsia="Times New Roman" w:hAnsi="Calibri" w:cs="David"/>
          <w:b/>
          <w:bCs/>
          <w:color w:val="000000"/>
          <w:sz w:val="28"/>
          <w:szCs w:val="28"/>
          <w:rtl/>
        </w:rPr>
        <w:t> </w:t>
      </w:r>
      <w:r w:rsidRPr="00AD06A7">
        <w:rPr>
          <w:rFonts w:ascii="Calibri" w:eastAsia="Times New Roman" w:hAnsi="Calibri" w:cs="David"/>
          <w:sz w:val="28"/>
          <w:szCs w:val="28"/>
          <w:rtl/>
        </w:rPr>
        <w:t>מפעילות מצומצמת של משכילים להקמת אגודות לאומיות ועד לגיוס המונים למאבק צבאי להשגת שחרור לאומי.</w:t>
      </w:r>
      <w:r w:rsidRPr="00AD06A7">
        <w:rPr>
          <w:rFonts w:ascii="Calibri" w:eastAsia="Times New Roman" w:hAnsi="Calibri" w:cs="David" w:hint="cs"/>
          <w:sz w:val="28"/>
          <w:szCs w:val="28"/>
          <w:rtl/>
        </w:rPr>
        <w:t xml:space="preserve"> </w:t>
      </w:r>
      <w:r w:rsidRPr="00AD06A7">
        <w:rPr>
          <w:rFonts w:ascii="Calibri" w:eastAsia="Times New Roman" w:hAnsi="Calibri" w:cs="David"/>
          <w:sz w:val="28"/>
          <w:szCs w:val="28"/>
          <w:rtl/>
        </w:rPr>
        <w:t xml:space="preserve">מרבית החוקרים מסכימים כי תנועות לאומיות נולדות ומתחילות לפעול בקרב </w:t>
      </w:r>
      <w:r w:rsidRPr="00AD06A7">
        <w:rPr>
          <w:rFonts w:ascii="Calibri" w:eastAsia="Times New Roman" w:hAnsi="Calibri" w:cs="David"/>
          <w:sz w:val="24"/>
          <w:szCs w:val="24"/>
          <w:rtl/>
        </w:rPr>
        <w:t>האינטליגנציה, שכבת המשכילים. שכבה זו המורכבת מאנשי רוח, סופרים, מורים, מרצים, עיתונאים , מלחינים וציירים, מגלה פתיחות לקליטת רעיונות חדשים, ופועלת להשריש את רעיון הלאומיות בעמיהם.</w:t>
      </w:r>
      <w:r w:rsidRPr="00AD06A7">
        <w:rPr>
          <w:rFonts w:ascii="Calibri" w:eastAsia="Times New Roman" w:hAnsi="Calibri" w:cs="David" w:hint="cs"/>
          <w:sz w:val="24"/>
          <w:szCs w:val="24"/>
          <w:rtl/>
        </w:rPr>
        <w:t xml:space="preserve"> הם עושים זאת באמצעות טיפוח התודעה הלאומית.</w:t>
      </w:r>
      <w:r w:rsidRPr="00AD06A7">
        <w:rPr>
          <w:rFonts w:ascii="Calibri" w:eastAsia="Times New Roman" w:hAnsi="Calibri" w:cs="David"/>
          <w:sz w:val="24"/>
          <w:szCs w:val="24"/>
          <w:rtl/>
        </w:rPr>
        <w:t xml:space="preserve">  בהמשך הוקמו כבר אגודות לאומיות שביצעו פעולות ממשיות להשגת העצמאות </w:t>
      </w:r>
      <w:r w:rsidRPr="00AD06A7">
        <w:rPr>
          <w:rFonts w:ascii="Calibri" w:eastAsia="Times New Roman" w:hAnsi="Calibri" w:cs="David" w:hint="cs"/>
          <w:sz w:val="24"/>
          <w:szCs w:val="24"/>
          <w:rtl/>
        </w:rPr>
        <w:t xml:space="preserve">.בשלב הזה התנועות הלאומיות יוצאות אל הרחובות ובאמצאות הפגנות או בריקדות, מנסות לקדם את מטרתן הפוליטית ("אביב העמים"). דרך נוספת היא מה </w:t>
      </w:r>
      <w:r w:rsidRPr="00AD06A7">
        <w:rPr>
          <w:rFonts w:ascii="Calibri" w:eastAsia="Times New Roman" w:hAnsi="Calibri" w:cs="David"/>
          <w:sz w:val="24"/>
          <w:szCs w:val="24"/>
          <w:rtl/>
        </w:rPr>
        <w:t xml:space="preserve"> שקרה באיטליה, שם פעלה בין השנים 1815- 1831 אגודת הקרבונרי (שורפי הפחם) שביצעה פעולות טרור שהיו מכוונות נגד השלטון האוסטרי באיטליה  ולבסוף מתרחש   המאבק הצבאי ההמוני </w:t>
      </w:r>
      <w:r w:rsidRPr="00AD06A7">
        <w:rPr>
          <w:rFonts w:ascii="Calibri" w:eastAsia="Times New Roman" w:hAnsi="Calibri" w:cs="David" w:hint="cs"/>
          <w:sz w:val="24"/>
          <w:szCs w:val="24"/>
          <w:rtl/>
        </w:rPr>
        <w:t xml:space="preserve">שמטרתו לסלק שליטים זרים ולכבוש שטחים שהוגדרו חלק מהמולדת הלאומית . </w:t>
      </w:r>
      <w:r w:rsidRPr="00AD06A7">
        <w:rPr>
          <w:rFonts w:ascii="Calibri" w:eastAsia="Times New Roman" w:hAnsi="Calibri" w:cs="David"/>
          <w:sz w:val="24"/>
          <w:szCs w:val="24"/>
          <w:rtl/>
        </w:rPr>
        <w:t xml:space="preserve"> </w:t>
      </w:r>
    </w:p>
    <w:p w:rsidR="00AD06A7" w:rsidRPr="00AD06A7" w:rsidRDefault="00AD06A7" w:rsidP="00AD06A7">
      <w:pPr>
        <w:spacing w:after="75"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5. </w:t>
      </w:r>
      <w:r w:rsidRPr="00AD06A7">
        <w:rPr>
          <w:rFonts w:ascii="Calibri" w:eastAsia="Times New Roman" w:hAnsi="Calibri" w:cs="David" w:hint="cs"/>
          <w:b/>
          <w:bCs/>
          <w:sz w:val="28"/>
          <w:szCs w:val="28"/>
          <w:u w:val="single"/>
          <w:rtl/>
        </w:rPr>
        <w:t xml:space="preserve">בכל מאבק לאומי היו גורמים המסייעים וגורמים המעכבים את מימוש המטרות של התנועות הלאומיות  - </w:t>
      </w:r>
      <w:r w:rsidRPr="00AD06A7">
        <w:rPr>
          <w:rFonts w:ascii="Calibri" w:eastAsia="Times New Roman" w:hAnsi="Calibri" w:cs="David" w:hint="cs"/>
          <w:sz w:val="28"/>
          <w:szCs w:val="28"/>
          <w:rtl/>
        </w:rPr>
        <w:t xml:space="preserve">גורמים אלה היו : אופי השלטון, היקף המודרניזציה, כוחה של הכנסייה, מידת הפיצול החברתי, המדיני והפוליטי. </w:t>
      </w:r>
    </w:p>
    <w:p w:rsidR="00AD06A7" w:rsidRPr="00AD06A7" w:rsidRDefault="00AD06A7" w:rsidP="00AD06A7">
      <w:pPr>
        <w:spacing w:after="75" w:line="360" w:lineRule="auto"/>
        <w:rPr>
          <w:rFonts w:ascii="Calibri" w:eastAsia="Times New Roman" w:hAnsi="Calibri" w:cs="David"/>
          <w:b/>
          <w:bCs/>
          <w:color w:val="333333"/>
          <w:sz w:val="28"/>
          <w:szCs w:val="28"/>
          <w:u w:val="single"/>
          <w:rtl/>
        </w:rPr>
      </w:pPr>
    </w:p>
    <w:p w:rsidR="00AD06A7" w:rsidRPr="00AD06A7" w:rsidRDefault="00AD06A7" w:rsidP="00AD06A7">
      <w:pPr>
        <w:spacing w:after="75" w:line="360" w:lineRule="auto"/>
        <w:jc w:val="both"/>
        <w:rPr>
          <w:rFonts w:ascii="Calibri" w:eastAsia="Times New Roman" w:hAnsi="Calibri" w:cs="David"/>
          <w:color w:val="333333"/>
          <w:sz w:val="28"/>
          <w:szCs w:val="28"/>
          <w:rtl/>
        </w:rPr>
      </w:pPr>
      <w:r>
        <w:rPr>
          <w:rFonts w:ascii="Times New Roman" w:eastAsia="Times New Roman" w:hAnsi="Times New Roman" w:cs="Times New Roman"/>
          <w:noProof/>
          <w:sz w:val="24"/>
          <w:szCs w:val="24"/>
        </w:rPr>
        <w:drawing>
          <wp:inline distT="0" distB="0" distL="0" distR="0">
            <wp:extent cx="6400800" cy="4591050"/>
            <wp:effectExtent l="0" t="0" r="0" b="0"/>
            <wp:docPr id="1" name="תמונה 1" descr="הגורמים לתנועות הלאומיות תרשים-סופ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הגורמים לתנועות הלאומיות תרשים-סופי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591050"/>
                    </a:xfrm>
                    <a:prstGeom prst="rect">
                      <a:avLst/>
                    </a:prstGeom>
                    <a:noFill/>
                    <a:ln>
                      <a:noFill/>
                    </a:ln>
                  </pic:spPr>
                </pic:pic>
              </a:graphicData>
            </a:graphic>
          </wp:inline>
        </w:drawing>
      </w:r>
    </w:p>
    <w:p w:rsidR="00AD06A7" w:rsidRPr="00AD06A7" w:rsidRDefault="00AD06A7" w:rsidP="00AD06A7">
      <w:pPr>
        <w:spacing w:after="75" w:line="360" w:lineRule="auto"/>
        <w:rPr>
          <w:rFonts w:ascii="Calibri" w:eastAsia="Times New Roman" w:hAnsi="Calibri" w:cs="David"/>
          <w:color w:val="333333"/>
          <w:sz w:val="28"/>
          <w:szCs w:val="28"/>
          <w:rtl/>
        </w:rPr>
      </w:pPr>
    </w:p>
    <w:p w:rsidR="00AD06A7" w:rsidRPr="00AD06A7" w:rsidRDefault="00AD06A7" w:rsidP="00AD06A7">
      <w:pPr>
        <w:spacing w:after="75" w:line="360" w:lineRule="auto"/>
        <w:rPr>
          <w:rFonts w:ascii="Calibri" w:eastAsia="Times New Roman" w:hAnsi="Calibri" w:cs="David"/>
          <w:color w:val="333333"/>
          <w:sz w:val="28"/>
          <w:szCs w:val="28"/>
          <w:rtl/>
        </w:rPr>
      </w:pPr>
    </w:p>
    <w:p w:rsidR="00AD06A7" w:rsidRPr="00AD06A7" w:rsidRDefault="00AD06A7" w:rsidP="00AD06A7">
      <w:pPr>
        <w:spacing w:after="75" w:line="360" w:lineRule="auto"/>
        <w:rPr>
          <w:rFonts w:ascii="Calibri" w:eastAsia="Times New Roman" w:hAnsi="Calibri" w:cs="David"/>
          <w:bCs/>
          <w:kern w:val="2"/>
          <w:sz w:val="32"/>
          <w:szCs w:val="32"/>
          <w:u w:val="single"/>
          <w:rtl/>
          <w:lang w:eastAsia="he-IL"/>
        </w:rPr>
      </w:pPr>
    </w:p>
    <w:p w:rsidR="00AD06A7" w:rsidRPr="00AD06A7" w:rsidRDefault="00AD06A7" w:rsidP="00AD06A7">
      <w:pPr>
        <w:spacing w:after="75" w:line="360" w:lineRule="auto"/>
        <w:rPr>
          <w:rFonts w:ascii="Calibri" w:eastAsia="Times New Roman" w:hAnsi="Calibri" w:cs="David"/>
          <w:bCs/>
          <w:kern w:val="2"/>
          <w:sz w:val="32"/>
          <w:szCs w:val="32"/>
          <w:u w:val="single"/>
          <w:rtl/>
          <w:lang w:eastAsia="he-IL"/>
        </w:rPr>
      </w:pPr>
      <w:r w:rsidRPr="00AD06A7">
        <w:rPr>
          <w:rFonts w:ascii="Calibri" w:eastAsia="Times New Roman" w:hAnsi="Calibri" w:cs="David"/>
          <w:bCs/>
          <w:kern w:val="2"/>
          <w:sz w:val="32"/>
          <w:szCs w:val="32"/>
          <w:u w:val="single"/>
          <w:rtl/>
          <w:lang w:eastAsia="he-IL"/>
        </w:rPr>
        <w:t xml:space="preserve">הגורמים לצמיחתן ולגיבושן של התנועות הלאומיות באירופה במאה </w:t>
      </w:r>
    </w:p>
    <w:p w:rsidR="00AD06A7" w:rsidRPr="00AD06A7" w:rsidRDefault="00AD06A7" w:rsidP="00AD06A7">
      <w:pPr>
        <w:spacing w:after="75" w:line="360" w:lineRule="auto"/>
        <w:rPr>
          <w:rFonts w:ascii="Calibri" w:eastAsia="Times New Roman" w:hAnsi="Calibri" w:cs="David"/>
          <w:bCs/>
          <w:sz w:val="32"/>
          <w:szCs w:val="32"/>
          <w:u w:val="single"/>
          <w:rtl/>
        </w:rPr>
      </w:pPr>
      <w:r w:rsidRPr="00AD06A7">
        <w:rPr>
          <w:rFonts w:ascii="Calibri" w:eastAsia="Times New Roman" w:hAnsi="Calibri" w:cs="David"/>
          <w:bCs/>
          <w:kern w:val="2"/>
          <w:sz w:val="32"/>
          <w:szCs w:val="32"/>
          <w:u w:val="single"/>
          <w:rtl/>
          <w:lang w:eastAsia="he-IL"/>
        </w:rPr>
        <w:t>ה-19</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במאה ה- 19 בלטה באירופה התופעה של צמיחת תנועות לאומיות והתחזקות הלאומיות בקרב עמים באירופה. לתופעות </w:t>
      </w:r>
      <w:smartTag w:uri="urn:schemas-microsoft-com:office:smarttags" w:element="PersonName">
        <w:r w:rsidRPr="00AD06A7">
          <w:rPr>
            <w:rFonts w:ascii="Calibri" w:eastAsia="Times New Roman" w:hAnsi="Calibri" w:cs="David"/>
            <w:sz w:val="24"/>
            <w:szCs w:val="24"/>
            <w:rtl/>
          </w:rPr>
          <w:t>אלה</w:t>
        </w:r>
      </w:smartTag>
      <w:r w:rsidRPr="00AD06A7">
        <w:rPr>
          <w:rFonts w:ascii="Calibri" w:eastAsia="Times New Roman" w:hAnsi="Calibri" w:cs="David"/>
          <w:sz w:val="24"/>
          <w:szCs w:val="24"/>
          <w:rtl/>
        </w:rPr>
        <w:t xml:space="preserve"> היו גורמים שונים</w:t>
      </w:r>
      <w:r w:rsidRPr="00AD06A7">
        <w:rPr>
          <w:rFonts w:ascii="Calibri" w:eastAsia="Times New Roman" w:hAnsi="Calibri" w:cs="David" w:hint="cs"/>
          <w:sz w:val="24"/>
          <w:szCs w:val="24"/>
          <w:rtl/>
        </w:rPr>
        <w:t xml:space="preserve"> מסוגים שונים : </w:t>
      </w:r>
      <w:r w:rsidRPr="00AD06A7">
        <w:rPr>
          <w:rFonts w:ascii="Calibri" w:eastAsia="Times New Roman" w:hAnsi="Calibri" w:cs="David"/>
          <w:sz w:val="24"/>
          <w:szCs w:val="24"/>
          <w:rtl/>
        </w:rPr>
        <w:t xml:space="preserve"> </w:t>
      </w:r>
    </w:p>
    <w:p w:rsidR="00AD06A7" w:rsidRPr="00AD06A7" w:rsidRDefault="00AD06A7" w:rsidP="00AD06A7">
      <w:pPr>
        <w:spacing w:after="75" w:line="360" w:lineRule="auto"/>
        <w:rPr>
          <w:rFonts w:ascii="Calibri" w:eastAsia="Times New Roman" w:hAnsi="Calibri" w:cs="David"/>
          <w:b/>
          <w:bCs/>
          <w:sz w:val="24"/>
          <w:szCs w:val="24"/>
          <w:u w:val="single"/>
          <w:rtl/>
        </w:rPr>
      </w:pPr>
      <w:r w:rsidRPr="00AD06A7">
        <w:rPr>
          <w:rFonts w:ascii="Calibri" w:eastAsia="Times New Roman" w:hAnsi="Calibri" w:cs="David" w:hint="cs"/>
          <w:b/>
          <w:bCs/>
          <w:sz w:val="24"/>
          <w:szCs w:val="24"/>
          <w:u w:val="single"/>
          <w:rtl/>
        </w:rPr>
        <w:t xml:space="preserve">א. רעיונות </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Times New Roman" w:hAnsi="Calibri" w:cs="David"/>
          <w:bCs/>
          <w:noProof/>
          <w:sz w:val="24"/>
          <w:szCs w:val="24"/>
          <w:rtl/>
          <w:lang w:eastAsia="he-IL"/>
        </w:rPr>
        <w:t xml:space="preserve">1. השפעת </w:t>
      </w:r>
      <w:r w:rsidRPr="00AD06A7">
        <w:rPr>
          <w:rFonts w:ascii="Calibri" w:eastAsia="Times New Roman" w:hAnsi="Calibri" w:cs="David" w:hint="cs"/>
          <w:bCs/>
          <w:noProof/>
          <w:sz w:val="24"/>
          <w:szCs w:val="24"/>
          <w:rtl/>
          <w:lang w:eastAsia="he-IL"/>
        </w:rPr>
        <w:t xml:space="preserve">הרעיונות </w:t>
      </w:r>
      <w:r w:rsidRPr="00AD06A7">
        <w:rPr>
          <w:rFonts w:ascii="Calibri" w:eastAsia="Times New Roman" w:hAnsi="Calibri" w:cs="David"/>
          <w:bCs/>
          <w:noProof/>
          <w:sz w:val="24"/>
          <w:szCs w:val="24"/>
          <w:rtl/>
          <w:lang w:eastAsia="he-IL"/>
        </w:rPr>
        <w:t xml:space="preserve"> של תנועת ההשכלה</w:t>
      </w:r>
      <w:r w:rsidRPr="00AD06A7">
        <w:rPr>
          <w:rFonts w:ascii="Calibri" w:eastAsia="Times New Roman" w:hAnsi="Calibri" w:cs="David"/>
          <w:bCs/>
          <w:noProof/>
          <w:color w:val="115B75"/>
          <w:sz w:val="24"/>
          <w:szCs w:val="24"/>
          <w:rtl/>
          <w:lang w:eastAsia="he-IL"/>
        </w:rPr>
        <w:br/>
      </w:r>
      <w:r w:rsidRPr="00AD06A7">
        <w:rPr>
          <w:rFonts w:ascii="Calibri" w:eastAsia="Times New Roman" w:hAnsi="Calibri" w:cs="David"/>
          <w:color w:val="000000"/>
          <w:sz w:val="24"/>
          <w:szCs w:val="24"/>
          <w:rtl/>
        </w:rPr>
        <w:t xml:space="preserve">תנועה </w:t>
      </w:r>
      <w:r w:rsidRPr="00AD06A7">
        <w:rPr>
          <w:rFonts w:ascii="Calibri" w:eastAsia="Times New Roman" w:hAnsi="Calibri" w:cs="David" w:hint="cs"/>
          <w:color w:val="000000"/>
          <w:sz w:val="24"/>
          <w:szCs w:val="24"/>
          <w:rtl/>
        </w:rPr>
        <w:t xml:space="preserve">ההשכלה </w:t>
      </w:r>
      <w:r w:rsidRPr="00AD06A7">
        <w:rPr>
          <w:rFonts w:ascii="Calibri" w:eastAsia="Times New Roman" w:hAnsi="Calibri" w:cs="David"/>
          <w:color w:val="000000"/>
          <w:sz w:val="24"/>
          <w:szCs w:val="24"/>
          <w:rtl/>
        </w:rPr>
        <w:t xml:space="preserve">התפתחה בסוף המאה ה-18 </w:t>
      </w:r>
      <w:r w:rsidRPr="00AD06A7">
        <w:rPr>
          <w:rFonts w:ascii="Calibri" w:eastAsia="Times New Roman" w:hAnsi="Calibri" w:cs="David" w:hint="cs"/>
          <w:color w:val="000000"/>
          <w:sz w:val="24"/>
          <w:szCs w:val="24"/>
          <w:rtl/>
        </w:rPr>
        <w:t>ו</w:t>
      </w:r>
      <w:r w:rsidRPr="00AD06A7">
        <w:rPr>
          <w:rFonts w:ascii="Calibri" w:eastAsia="Times New Roman" w:hAnsi="Calibri" w:cs="David"/>
          <w:color w:val="000000"/>
          <w:sz w:val="24"/>
          <w:szCs w:val="24"/>
          <w:rtl/>
        </w:rPr>
        <w:t>שהדגישה את חשיבות השכל (התבונה)</w:t>
      </w:r>
      <w:r w:rsidRPr="00AD06A7">
        <w:rPr>
          <w:rFonts w:ascii="Calibri" w:eastAsia="Times New Roman" w:hAnsi="Calibri" w:cs="David" w:hint="cs"/>
          <w:color w:val="000000"/>
          <w:sz w:val="24"/>
          <w:szCs w:val="24"/>
          <w:rtl/>
        </w:rPr>
        <w:t xml:space="preserve"> והקידמה</w:t>
      </w:r>
      <w:r w:rsidRPr="00AD06A7">
        <w:rPr>
          <w:rFonts w:ascii="Calibri" w:eastAsia="Times New Roman" w:hAnsi="Calibri" w:cs="David"/>
          <w:color w:val="000000"/>
          <w:sz w:val="24"/>
          <w:szCs w:val="24"/>
          <w:rtl/>
        </w:rPr>
        <w:t xml:space="preserve"> כתחליף</w:t>
      </w:r>
      <w:r w:rsidRPr="00AD06A7">
        <w:rPr>
          <w:rFonts w:ascii="Calibri" w:eastAsia="Times New Roman" w:hAnsi="Calibri" w:cs="David" w:hint="cs"/>
          <w:color w:val="000000"/>
          <w:sz w:val="24"/>
          <w:szCs w:val="24"/>
          <w:rtl/>
        </w:rPr>
        <w:t xml:space="preserve"> </w:t>
      </w:r>
      <w:r w:rsidRPr="00AD06A7">
        <w:rPr>
          <w:rFonts w:ascii="Calibri" w:eastAsia="Times New Roman" w:hAnsi="Calibri" w:cs="David"/>
          <w:color w:val="000000"/>
          <w:sz w:val="24"/>
          <w:szCs w:val="24"/>
          <w:rtl/>
        </w:rPr>
        <w:t xml:space="preserve">לאמונה ולדת (הפילוסופים </w:t>
      </w:r>
      <w:r w:rsidRPr="00AD06A7">
        <w:rPr>
          <w:rFonts w:ascii="Calibri" w:eastAsia="Times New Roman" w:hAnsi="Calibri" w:cs="David" w:hint="cs"/>
          <w:color w:val="000000"/>
          <w:sz w:val="24"/>
          <w:szCs w:val="24"/>
          <w:rtl/>
        </w:rPr>
        <w:t>הבולטים שלה היו :</w:t>
      </w:r>
      <w:r w:rsidRPr="00AD06A7">
        <w:rPr>
          <w:rFonts w:ascii="Calibri" w:eastAsia="Times New Roman" w:hAnsi="Calibri" w:cs="David"/>
          <w:color w:val="000000"/>
          <w:sz w:val="24"/>
          <w:szCs w:val="24"/>
          <w:rtl/>
        </w:rPr>
        <w:t xml:space="preserve"> רוסו ומונטסקייה).</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Times New Roman" w:hAnsi="Calibri" w:cs="David"/>
          <w:color w:val="000000"/>
          <w:sz w:val="24"/>
          <w:szCs w:val="24"/>
          <w:rtl/>
        </w:rPr>
        <w:t>תנועה זו הדגישה שמקור הידע הוא באדם ולא בכנסיה.</w:t>
      </w:r>
      <w:r w:rsidRPr="00AD06A7">
        <w:rPr>
          <w:rFonts w:ascii="Calibri" w:eastAsia="Symbol" w:hAnsi="Calibri" w:cs="David"/>
          <w:color w:val="000000"/>
          <w:sz w:val="24"/>
          <w:szCs w:val="24"/>
          <w:rtl/>
        </w:rPr>
        <w:t xml:space="preserve">  </w:t>
      </w:r>
      <w:r w:rsidRPr="00AD06A7">
        <w:rPr>
          <w:rFonts w:ascii="Calibri" w:eastAsia="Times New Roman" w:hAnsi="Calibri" w:cs="David"/>
          <w:color w:val="000000"/>
          <w:sz w:val="24"/>
          <w:szCs w:val="24"/>
          <w:rtl/>
        </w:rPr>
        <w:t xml:space="preserve">תנועה זו </w:t>
      </w:r>
      <w:r w:rsidRPr="00AD06A7">
        <w:rPr>
          <w:rFonts w:ascii="Calibri" w:eastAsia="Times New Roman" w:hAnsi="Calibri" w:cs="David" w:hint="cs"/>
          <w:color w:val="000000"/>
          <w:sz w:val="24"/>
          <w:szCs w:val="24"/>
          <w:rtl/>
        </w:rPr>
        <w:t xml:space="preserve">הביאה להכרה שכל בני האדם שווים בזכויות היסוד לחיים, לחירות ולקניין, ולכן , על מנת לממש את הזכויות האלה </w:t>
      </w:r>
      <w:r w:rsidRPr="00AD06A7">
        <w:rPr>
          <w:rFonts w:ascii="Calibri" w:eastAsia="Times New Roman" w:hAnsi="Calibri" w:cs="David"/>
          <w:color w:val="000000"/>
          <w:sz w:val="24"/>
          <w:szCs w:val="24"/>
          <w:rtl/>
        </w:rPr>
        <w:t>השלטון צריך לקבל את סמכותו מהעם ולא מידי האל כפי שטען המלך</w:t>
      </w:r>
      <w:r w:rsidRPr="00AD06A7">
        <w:rPr>
          <w:rFonts w:ascii="Calibri" w:eastAsia="Times New Roman" w:hAnsi="Calibri" w:cs="David" w:hint="cs"/>
          <w:color w:val="000000"/>
          <w:sz w:val="24"/>
          <w:szCs w:val="24"/>
          <w:rtl/>
        </w:rPr>
        <w:t>. (עיקרון ריבונות העם ).</w:t>
      </w:r>
      <w:r w:rsidRPr="00AD06A7">
        <w:rPr>
          <w:rFonts w:ascii="Calibri" w:eastAsia="Times New Roman" w:hAnsi="Calibri" w:cs="David"/>
          <w:color w:val="000000"/>
          <w:sz w:val="24"/>
          <w:szCs w:val="24"/>
          <w:rtl/>
        </w:rPr>
        <w:t xml:space="preserve"> </w:t>
      </w:r>
    </w:p>
    <w:p w:rsidR="00AD06A7" w:rsidRPr="00AD06A7" w:rsidRDefault="00AD06A7" w:rsidP="00AD06A7">
      <w:pPr>
        <w:spacing w:after="75" w:line="360" w:lineRule="auto"/>
        <w:rPr>
          <w:rFonts w:ascii="Calibri" w:eastAsia="Times New Roman" w:hAnsi="Calibri" w:cs="David"/>
          <w:color w:val="000000"/>
          <w:sz w:val="24"/>
          <w:szCs w:val="24"/>
          <w:rtl/>
        </w:rPr>
      </w:pPr>
      <w:r w:rsidRPr="00AD06A7">
        <w:rPr>
          <w:rFonts w:ascii="Calibri" w:eastAsia="Times New Roman" w:hAnsi="Calibri" w:cs="David"/>
          <w:color w:val="000000"/>
          <w:sz w:val="24"/>
          <w:szCs w:val="24"/>
          <w:rtl/>
        </w:rPr>
        <w:t>התנועות הלאומיות הושפעו מהרעיונות הללו ו</w:t>
      </w:r>
      <w:r w:rsidRPr="00AD06A7">
        <w:rPr>
          <w:rFonts w:ascii="Calibri" w:eastAsia="Times New Roman" w:hAnsi="Calibri" w:cs="David" w:hint="cs"/>
          <w:color w:val="000000"/>
          <w:sz w:val="24"/>
          <w:szCs w:val="24"/>
          <w:rtl/>
        </w:rPr>
        <w:t xml:space="preserve">טענו שלא רק בני אדם כפרטים זכאים לזכויות יסוד, אלא, </w:t>
      </w:r>
      <w:r w:rsidRPr="00AD06A7">
        <w:rPr>
          <w:rFonts w:ascii="Calibri" w:eastAsia="Times New Roman" w:hAnsi="Calibri" w:cs="David"/>
          <w:color w:val="000000"/>
          <w:sz w:val="24"/>
          <w:szCs w:val="24"/>
          <w:rtl/>
        </w:rPr>
        <w:t xml:space="preserve">שגם עמים זכאים לחירות ושוויון – כלומר לשחרור מעול זרים ולקביעת השלטון הרצוי להם. </w:t>
      </w:r>
    </w:p>
    <w:p w:rsidR="00AD06A7" w:rsidRPr="00AD06A7" w:rsidRDefault="00AD06A7" w:rsidP="00AD06A7">
      <w:pPr>
        <w:spacing w:after="75" w:line="360" w:lineRule="auto"/>
        <w:rPr>
          <w:rFonts w:ascii="Calibri" w:eastAsia="Times New Roman" w:hAnsi="Calibri" w:cs="David"/>
          <w:b/>
          <w:bCs/>
          <w:sz w:val="24"/>
          <w:szCs w:val="24"/>
          <w:rtl/>
        </w:rPr>
      </w:pPr>
      <w:r w:rsidRPr="00AD06A7">
        <w:rPr>
          <w:rFonts w:ascii="Calibri" w:eastAsia="Times New Roman" w:hAnsi="Calibri" w:cs="David" w:hint="cs"/>
          <w:color w:val="000000"/>
          <w:sz w:val="24"/>
          <w:szCs w:val="24"/>
          <w:rtl/>
        </w:rPr>
        <w:t>2.</w:t>
      </w:r>
      <w:r w:rsidRPr="00AD06A7">
        <w:rPr>
          <w:rFonts w:ascii="Calibri" w:eastAsia="Times New Roman" w:hAnsi="Calibri" w:cs="David"/>
          <w:b/>
          <w:bCs/>
          <w:sz w:val="24"/>
          <w:szCs w:val="24"/>
          <w:rtl/>
        </w:rPr>
        <w:t xml:space="preserve">  השפעת  תהליך החילון </w:t>
      </w:r>
    </w:p>
    <w:p w:rsidR="00AD06A7" w:rsidRPr="00AD06A7" w:rsidRDefault="00AD06A7" w:rsidP="00AD06A7">
      <w:pPr>
        <w:spacing w:after="75" w:line="360" w:lineRule="auto"/>
        <w:rPr>
          <w:rFonts w:ascii="Calibri" w:eastAsia="Times New Roman" w:hAnsi="Calibri" w:cs="David"/>
          <w:sz w:val="24"/>
          <w:szCs w:val="24"/>
          <w:rtl/>
        </w:rPr>
      </w:pPr>
      <w:r w:rsidRPr="00AD06A7">
        <w:rPr>
          <w:rFonts w:ascii="Calibri" w:eastAsia="Times New Roman" w:hAnsi="Calibri" w:cs="David"/>
          <w:sz w:val="24"/>
          <w:szCs w:val="24"/>
          <w:rtl/>
        </w:rPr>
        <w:t>רעיונות ההשכלה , שהדגישו את חשיבות השכל (התבונה)</w:t>
      </w:r>
      <w:r w:rsidRPr="00AD06A7">
        <w:rPr>
          <w:rFonts w:ascii="Calibri" w:eastAsia="Times New Roman" w:hAnsi="Calibri" w:cs="David" w:hint="cs"/>
          <w:sz w:val="24"/>
          <w:szCs w:val="24"/>
          <w:rtl/>
        </w:rPr>
        <w:t xml:space="preserve"> והקידמה </w:t>
      </w:r>
      <w:r w:rsidRPr="00AD06A7">
        <w:rPr>
          <w:rFonts w:ascii="Calibri" w:eastAsia="Times New Roman" w:hAnsi="Calibri" w:cs="David"/>
          <w:sz w:val="24"/>
          <w:szCs w:val="24"/>
          <w:rtl/>
        </w:rPr>
        <w:t xml:space="preserve"> כתחליף לאמונה ולדת , קידשו את חירות האדם ואת זכויות האדם הביאו להעמקת תהליך החילון</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 יותר ויותר בני אדם החלו להטיל ספק באמיתות הדתיות </w:t>
      </w:r>
      <w:r w:rsidRPr="00AD06A7">
        <w:rPr>
          <w:rFonts w:ascii="Calibri" w:eastAsia="Times New Roman" w:hAnsi="Calibri" w:cs="David" w:hint="cs"/>
          <w:sz w:val="24"/>
          <w:szCs w:val="24"/>
          <w:rtl/>
        </w:rPr>
        <w:t xml:space="preserve">ובעיקר הטילו ספק בסמכויות הכנסייה והשלטון שטענו שהם שולטים  בשם האל  </w:t>
      </w:r>
      <w:r w:rsidRPr="00AD06A7">
        <w:rPr>
          <w:rFonts w:ascii="Calibri" w:eastAsia="Times New Roman" w:hAnsi="Calibri" w:cs="David"/>
          <w:sz w:val="24"/>
          <w:szCs w:val="24"/>
          <w:rtl/>
        </w:rPr>
        <w:t xml:space="preserve">. תהליכי החילון באירופה גרמו להתרופפות המסגרת הדתית שהייתה גורם מאחד, ולהיחלשות הנאמנות הראשונית לדת. על רקע זה הלאומיות החלה לתפוס את מקומה של הדת כמקור הזדהות והשתייכות . </w:t>
      </w:r>
    </w:p>
    <w:p w:rsidR="00AD06A7" w:rsidRPr="00AD06A7" w:rsidRDefault="00AD06A7" w:rsidP="00AD06A7">
      <w:pPr>
        <w:spacing w:after="75" w:line="360" w:lineRule="auto"/>
        <w:rPr>
          <w:rFonts w:ascii="Calibri" w:eastAsia="Times New Roman" w:hAnsi="Calibri" w:cs="David"/>
          <w:color w:val="000000"/>
          <w:sz w:val="24"/>
          <w:szCs w:val="24"/>
          <w:rtl/>
        </w:rPr>
      </w:pPr>
      <w:r w:rsidRPr="00AD06A7">
        <w:rPr>
          <w:rFonts w:ascii="Calibri" w:eastAsia="Times New Roman" w:hAnsi="Calibri" w:cs="David" w:hint="cs"/>
          <w:b/>
          <w:bCs/>
          <w:sz w:val="24"/>
          <w:szCs w:val="24"/>
          <w:rtl/>
        </w:rPr>
        <w:t>3</w:t>
      </w:r>
      <w:r w:rsidRPr="00AD06A7">
        <w:rPr>
          <w:rFonts w:ascii="Calibri" w:eastAsia="Times New Roman" w:hAnsi="Calibri" w:cs="David"/>
          <w:b/>
          <w:bCs/>
          <w:sz w:val="24"/>
          <w:szCs w:val="24"/>
          <w:rtl/>
        </w:rPr>
        <w:t xml:space="preserve">. </w:t>
      </w:r>
      <w:r w:rsidRPr="00AD06A7">
        <w:rPr>
          <w:rFonts w:ascii="Calibri" w:eastAsia="Times New Roman" w:hAnsi="Calibri" w:cs="David"/>
          <w:b/>
          <w:bCs/>
          <w:noProof/>
          <w:sz w:val="24"/>
          <w:szCs w:val="24"/>
          <w:rtl/>
          <w:lang w:eastAsia="he-IL"/>
        </w:rPr>
        <w:t>השפעת ה</w:t>
      </w:r>
      <w:r w:rsidRPr="00AD06A7">
        <w:rPr>
          <w:rFonts w:ascii="Calibri" w:eastAsia="Times New Roman" w:hAnsi="Calibri" w:cs="David" w:hint="cs"/>
          <w:b/>
          <w:bCs/>
          <w:noProof/>
          <w:sz w:val="24"/>
          <w:szCs w:val="24"/>
          <w:rtl/>
          <w:lang w:eastAsia="he-IL"/>
        </w:rPr>
        <w:t>רעיונות של ה</w:t>
      </w:r>
      <w:r w:rsidRPr="00AD06A7">
        <w:rPr>
          <w:rFonts w:ascii="Calibri" w:eastAsia="Times New Roman" w:hAnsi="Calibri" w:cs="David"/>
          <w:b/>
          <w:bCs/>
          <w:noProof/>
          <w:sz w:val="24"/>
          <w:szCs w:val="24"/>
          <w:rtl/>
          <w:lang w:eastAsia="he-IL"/>
        </w:rPr>
        <w:t>תנועה הרומנטית</w:t>
      </w:r>
      <w:r w:rsidRPr="00AD06A7">
        <w:rPr>
          <w:rFonts w:ascii="Calibri" w:eastAsia="Times New Roman" w:hAnsi="Calibri" w:cs="David"/>
          <w:bCs/>
          <w:noProof/>
          <w:color w:val="115B75"/>
          <w:sz w:val="24"/>
          <w:szCs w:val="24"/>
          <w:rtl/>
          <w:lang w:eastAsia="he-IL"/>
        </w:rPr>
        <w:br/>
      </w:r>
      <w:r w:rsidRPr="00AD06A7">
        <w:rPr>
          <w:rFonts w:ascii="Calibri" w:eastAsia="Times New Roman" w:hAnsi="Calibri" w:cs="David"/>
          <w:color w:val="000000"/>
          <w:sz w:val="24"/>
          <w:szCs w:val="24"/>
          <w:rtl/>
        </w:rPr>
        <w:t xml:space="preserve">תנועה </w:t>
      </w:r>
      <w:r w:rsidRPr="00AD06A7">
        <w:rPr>
          <w:rFonts w:ascii="Calibri" w:eastAsia="Times New Roman" w:hAnsi="Calibri" w:cs="David" w:hint="cs"/>
          <w:color w:val="000000"/>
          <w:sz w:val="24"/>
          <w:szCs w:val="24"/>
          <w:rtl/>
        </w:rPr>
        <w:t xml:space="preserve">הרומנטית </w:t>
      </w:r>
      <w:r w:rsidRPr="00AD06A7">
        <w:rPr>
          <w:rFonts w:ascii="Calibri" w:eastAsia="Times New Roman" w:hAnsi="Calibri" w:cs="David"/>
          <w:color w:val="000000"/>
          <w:sz w:val="24"/>
          <w:szCs w:val="24"/>
          <w:rtl/>
        </w:rPr>
        <w:t>התפתחה לאחר וכתגובה  לתנועת ההשכלה, בסוף המאה ה-18(סופרים ומשוררים כמו גטה בגרמניה וביירון באנגליה ).</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Times New Roman" w:hAnsi="Calibri" w:cs="David"/>
          <w:color w:val="000000"/>
          <w:sz w:val="24"/>
          <w:szCs w:val="24"/>
          <w:rtl/>
        </w:rPr>
        <w:t>תנועה זו הדגישה את הרגש והדמיון.</w:t>
      </w:r>
      <w:r w:rsidRPr="00AD06A7">
        <w:rPr>
          <w:rFonts w:ascii="Calibri" w:eastAsia="Times New Roman" w:hAnsi="Calibri" w:cs="David" w:hint="cs"/>
          <w:color w:val="000000"/>
          <w:sz w:val="24"/>
          <w:szCs w:val="24"/>
          <w:rtl/>
        </w:rPr>
        <w:t>ו</w:t>
      </w:r>
      <w:r w:rsidRPr="00AD06A7">
        <w:rPr>
          <w:rFonts w:ascii="Calibri" w:eastAsia="Times New Roman" w:hAnsi="Calibri" w:cs="David"/>
          <w:color w:val="000000"/>
          <w:sz w:val="24"/>
          <w:szCs w:val="24"/>
          <w:rtl/>
        </w:rPr>
        <w:t>דגלה בחזרה לעבר בה חי אדם בהרמוניה עם הטבע.</w:t>
      </w:r>
      <w:r w:rsidRPr="00AD06A7">
        <w:rPr>
          <w:rFonts w:ascii="Calibri" w:eastAsia="Times New Roman" w:hAnsi="Calibri" w:cs="David"/>
          <w:color w:val="333333"/>
          <w:sz w:val="24"/>
          <w:szCs w:val="24"/>
          <w:rtl/>
        </w:rPr>
        <w:t xml:space="preserve">(בניגוד לתנועת ההשכלה שדגלה בעתיד מתוך אמונה בהתקדמות המין האנושי). </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Times New Roman" w:hAnsi="Calibri" w:cs="David"/>
          <w:color w:val="000000"/>
          <w:sz w:val="24"/>
          <w:szCs w:val="24"/>
          <w:rtl/>
        </w:rPr>
        <w:t>התנועה חיפשה אחר המיוחד והשונה בכל עם.</w:t>
      </w:r>
      <w:r w:rsidRPr="00AD06A7">
        <w:rPr>
          <w:rFonts w:ascii="Calibri" w:eastAsia="Times New Roman" w:hAnsi="Calibri" w:cs="David"/>
          <w:b/>
          <w:bCs/>
          <w:color w:val="000000"/>
          <w:sz w:val="24"/>
          <w:szCs w:val="24"/>
          <w:rtl/>
        </w:rPr>
        <w:t> המיוחד</w:t>
      </w:r>
      <w:r w:rsidRPr="00AD06A7">
        <w:rPr>
          <w:rFonts w:ascii="Calibri" w:eastAsia="Times New Roman" w:hAnsi="Calibri" w:cs="David"/>
          <w:color w:val="000000"/>
          <w:sz w:val="24"/>
          <w:szCs w:val="24"/>
          <w:rtl/>
        </w:rPr>
        <w:t> – המשותף לבני אותו עם, </w:t>
      </w:r>
      <w:r w:rsidRPr="00AD06A7">
        <w:rPr>
          <w:rFonts w:ascii="Calibri" w:eastAsia="Times New Roman" w:hAnsi="Calibri" w:cs="David"/>
          <w:b/>
          <w:bCs/>
          <w:color w:val="000000"/>
          <w:sz w:val="24"/>
          <w:szCs w:val="24"/>
          <w:rtl/>
        </w:rPr>
        <w:t>השונה</w:t>
      </w:r>
      <w:r w:rsidRPr="00AD06A7">
        <w:rPr>
          <w:rFonts w:ascii="Calibri" w:eastAsia="Times New Roman" w:hAnsi="Calibri" w:cs="David"/>
          <w:color w:val="000000"/>
          <w:sz w:val="24"/>
          <w:szCs w:val="24"/>
          <w:rtl/>
        </w:rPr>
        <w:t xml:space="preserve"> – המייחד אותם מעמים אחרים. בכך הדגישו, במיוחד בגרמניה, כי </w:t>
      </w:r>
      <w:smartTag w:uri="urn:schemas-microsoft-com:office:smarttags" w:element="PersonName">
        <w:r w:rsidRPr="00AD06A7">
          <w:rPr>
            <w:rFonts w:ascii="Calibri" w:eastAsia="Times New Roman" w:hAnsi="Calibri" w:cs="David"/>
            <w:color w:val="000000"/>
            <w:sz w:val="24"/>
            <w:szCs w:val="24"/>
            <w:rtl/>
          </w:rPr>
          <w:t>אלה</w:t>
        </w:r>
      </w:smartTag>
      <w:r w:rsidRPr="00AD06A7">
        <w:rPr>
          <w:rFonts w:ascii="Calibri" w:eastAsia="Times New Roman" w:hAnsi="Calibri" w:cs="David"/>
          <w:color w:val="000000"/>
          <w:sz w:val="24"/>
          <w:szCs w:val="24"/>
          <w:rtl/>
        </w:rPr>
        <w:t xml:space="preserve"> שיש להם תרבות משותפת ראוי שיהיה להם שלטון משותף, ודרשו את איחוד נסיכויות גרמניה התנועות הלאומיות הושפעו מתנועה זו בכך שגם הן הדגישו את המיוחד בכל אומה ,תוך רצון לחזור לתקופת הגדוּלה של כל עם – כלומר לעבר. עמים כמו היוונים והאיטלקים שאפו לחזור לימי הזוהר </w:t>
      </w:r>
      <w:r w:rsidRPr="00AD06A7">
        <w:rPr>
          <w:rFonts w:ascii="Calibri" w:eastAsia="Times New Roman" w:hAnsi="Calibri" w:cs="David"/>
          <w:color w:val="333333"/>
          <w:sz w:val="24"/>
          <w:szCs w:val="24"/>
          <w:rtl/>
        </w:rPr>
        <w:t xml:space="preserve">של עמיהם בעת העתיקה. </w:t>
      </w:r>
    </w:p>
    <w:p w:rsidR="00AD06A7" w:rsidRPr="00AD06A7" w:rsidRDefault="00AD06A7" w:rsidP="00AD06A7">
      <w:pPr>
        <w:spacing w:after="75" w:line="360" w:lineRule="auto"/>
        <w:rPr>
          <w:rFonts w:ascii="Calibri" w:eastAsia="Times New Roman" w:hAnsi="Calibri" w:cs="David"/>
          <w:color w:val="333333"/>
          <w:sz w:val="24"/>
          <w:szCs w:val="24"/>
          <w:rtl/>
        </w:rPr>
      </w:pPr>
    </w:p>
    <w:p w:rsidR="00AD06A7" w:rsidRPr="00AD06A7" w:rsidRDefault="00AD06A7" w:rsidP="00AD06A7">
      <w:pPr>
        <w:spacing w:after="75" w:line="360" w:lineRule="auto"/>
        <w:rPr>
          <w:rFonts w:ascii="Calibri" w:eastAsia="Times New Roman" w:hAnsi="Calibri" w:cs="David"/>
          <w:color w:val="333333"/>
          <w:sz w:val="24"/>
          <w:szCs w:val="24"/>
          <w:rtl/>
        </w:rPr>
      </w:pPr>
    </w:p>
    <w:p w:rsidR="00AD06A7" w:rsidRPr="00AD06A7" w:rsidRDefault="00AD06A7" w:rsidP="00AD06A7">
      <w:pPr>
        <w:spacing w:after="75" w:line="360" w:lineRule="auto"/>
        <w:rPr>
          <w:rFonts w:ascii="Calibri" w:eastAsia="Times New Roman" w:hAnsi="Calibri" w:cs="David"/>
          <w:color w:val="333333"/>
          <w:sz w:val="28"/>
          <w:szCs w:val="28"/>
          <w:rtl/>
        </w:rPr>
      </w:pPr>
    </w:p>
    <w:p w:rsidR="00AD06A7" w:rsidRPr="00AD06A7" w:rsidRDefault="00AD06A7" w:rsidP="00AD06A7">
      <w:pPr>
        <w:spacing w:after="75" w:line="360" w:lineRule="auto"/>
        <w:rPr>
          <w:rFonts w:ascii="Calibri" w:eastAsia="Times New Roman" w:hAnsi="Calibri" w:cs="David"/>
          <w:b/>
          <w:bCs/>
          <w:color w:val="000000"/>
          <w:sz w:val="28"/>
          <w:szCs w:val="28"/>
          <w:rtl/>
        </w:rPr>
      </w:pPr>
      <w:r w:rsidRPr="00AD06A7">
        <w:rPr>
          <w:rFonts w:ascii="Calibri" w:eastAsia="Times New Roman" w:hAnsi="Calibri" w:cs="David" w:hint="cs"/>
          <w:b/>
          <w:bCs/>
          <w:color w:val="000000"/>
          <w:sz w:val="32"/>
          <w:szCs w:val="32"/>
          <w:rtl/>
        </w:rPr>
        <w:t>אירועים היסטוריים</w:t>
      </w:r>
      <w:r w:rsidRPr="00AD06A7">
        <w:rPr>
          <w:rFonts w:ascii="Calibri" w:eastAsia="Times New Roman" w:hAnsi="Calibri" w:cs="David" w:hint="cs"/>
          <w:b/>
          <w:bCs/>
          <w:color w:val="000000"/>
          <w:sz w:val="28"/>
          <w:szCs w:val="28"/>
          <w:rtl/>
        </w:rPr>
        <w:t xml:space="preserve"> </w:t>
      </w:r>
    </w:p>
    <w:p w:rsidR="00AD06A7" w:rsidRPr="00AD06A7" w:rsidRDefault="00AD06A7" w:rsidP="00AD06A7">
      <w:pPr>
        <w:spacing w:after="75" w:line="360" w:lineRule="auto"/>
        <w:rPr>
          <w:rFonts w:ascii="Calibri" w:eastAsia="Times New Roman" w:hAnsi="Calibri" w:cs="David"/>
          <w:b/>
          <w:bCs/>
          <w:color w:val="000000"/>
          <w:sz w:val="28"/>
          <w:szCs w:val="28"/>
          <w:rtl/>
        </w:rPr>
      </w:pPr>
      <w:r w:rsidRPr="00AD06A7">
        <w:rPr>
          <w:rFonts w:ascii="Calibri" w:eastAsia="Times New Roman" w:hAnsi="Calibri" w:cs="David" w:hint="cs"/>
          <w:b/>
          <w:bCs/>
          <w:color w:val="000000"/>
          <w:sz w:val="28"/>
          <w:szCs w:val="28"/>
          <w:rtl/>
        </w:rPr>
        <w:t>4.</w:t>
      </w:r>
      <w:r w:rsidRPr="00AD06A7">
        <w:rPr>
          <w:rFonts w:ascii="Calibri" w:eastAsia="Times New Roman" w:hAnsi="Calibri" w:cs="David"/>
          <w:b/>
          <w:bCs/>
          <w:color w:val="000000"/>
          <w:sz w:val="28"/>
          <w:szCs w:val="28"/>
          <w:rtl/>
        </w:rPr>
        <w:t>השפעות המהפכה הצרפתית והמהפכה האמריקאית</w:t>
      </w:r>
    </w:p>
    <w:p w:rsidR="00AD06A7" w:rsidRPr="00AD06A7" w:rsidRDefault="00AD06A7" w:rsidP="00AD06A7">
      <w:pPr>
        <w:spacing w:after="75" w:line="360" w:lineRule="auto"/>
        <w:rPr>
          <w:rFonts w:ascii="Calibri" w:eastAsia="Times New Roman" w:hAnsi="Calibri" w:cs="David"/>
          <w:color w:val="000000"/>
          <w:sz w:val="24"/>
          <w:szCs w:val="24"/>
          <w:rtl/>
        </w:rPr>
      </w:pPr>
      <w:r w:rsidRPr="00AD06A7">
        <w:rPr>
          <w:rFonts w:ascii="Calibri" w:eastAsia="Times New Roman" w:hAnsi="Calibri" w:cs="David"/>
          <w:color w:val="000000"/>
          <w:sz w:val="24"/>
          <w:szCs w:val="24"/>
          <w:rtl/>
        </w:rPr>
        <w:t xml:space="preserve">חוקרים מיחסים את הגילוי הראשון של הלאומיות המודרנית באירופה לאירועים הקשורים במהפכה הצרפתית שראשיתה ב- 1789. בעת המהפכה הצרפתית פוזרה אסיפת המעמדות והוקמה האסיפה הלאומית,שהייתה מוסד פוליטי משותף לכל המעמדות החברתיים בצרפת. המהפכה הצרפתית שינתה לחלוטין את המשטר המדיני בצרפת, ומימשה את הרעיון הדמוקרטי של שלטון העם. כל אזרח צרפתי הוכר כבן הלאום הצרפתי , ולכל האזרחים הייתה זכות לבחור בשלטון. בחירתם של האזרחים העניקה לגיטימיות לשלטון.הלאומיות הצרפתית היא ביטוי ללאומיות אזרחית, המתבססת על תפיסה ליברלית המעניקה את חופש הבחירה וחופש ההצטרפות לאומה. </w:t>
      </w:r>
    </w:p>
    <w:p w:rsidR="00AD06A7" w:rsidRPr="00AD06A7" w:rsidRDefault="00AD06A7" w:rsidP="00AD06A7">
      <w:pPr>
        <w:spacing w:after="0" w:line="360" w:lineRule="auto"/>
        <w:jc w:val="both"/>
        <w:rPr>
          <w:rFonts w:ascii="Arial" w:eastAsia="Times New Roman" w:hAnsi="Arial" w:cs="David"/>
          <w:sz w:val="24"/>
          <w:szCs w:val="24"/>
          <w:rtl/>
        </w:rPr>
      </w:pPr>
      <w:r w:rsidRPr="00AD06A7">
        <w:rPr>
          <w:rFonts w:ascii="Calibri" w:eastAsia="Times New Roman" w:hAnsi="Calibri" w:cs="David"/>
          <w:color w:val="000000"/>
          <w:sz w:val="24"/>
          <w:szCs w:val="24"/>
          <w:rtl/>
        </w:rPr>
        <w:t>למרות שהמהפכה הצרפתית נחשבת למקור הלאומיות, המהפכה הלאומית הראשונה התרחשה 13 שנה קודם במלחמת השחרור של המושבות בצפון אמריקה משליטתה של בריטניה ב 1776. במלחמה זו המכונה "המהפכה האמריקאית" הפכו המושבות הבריטיות בצפון אמריקה למדינה ריבונית . גם מהפכה זו מהווה ביטוי ללאומיות אזרחית שערכיה הם : שיווין, חירות, ודמוקרטיה.</w:t>
      </w:r>
      <w:r w:rsidRPr="00AD06A7">
        <w:rPr>
          <w:rFonts w:ascii="Arial" w:eastAsia="Times New Roman" w:hAnsi="Arial" w:cs="Arial" w:hint="cs"/>
          <w:sz w:val="24"/>
          <w:szCs w:val="24"/>
          <w:rtl/>
        </w:rPr>
        <w:t xml:space="preserve"> </w:t>
      </w:r>
      <w:r w:rsidRPr="00AD06A7">
        <w:rPr>
          <w:rFonts w:ascii="Arial" w:eastAsia="Times New Roman" w:hAnsi="Arial" w:cs="David" w:hint="cs"/>
          <w:sz w:val="24"/>
          <w:szCs w:val="24"/>
          <w:rtl/>
        </w:rPr>
        <w:t>בשתי המהפכות נקבע תקדים להרס "הסדר הישן" ובניית מוסדות שלטוניים השואבים את סמכותם מהעם.</w:t>
      </w:r>
    </w:p>
    <w:p w:rsidR="00AD06A7" w:rsidRPr="00AD06A7" w:rsidRDefault="00AD06A7" w:rsidP="00AD06A7">
      <w:pPr>
        <w:spacing w:after="75" w:line="360" w:lineRule="auto"/>
        <w:rPr>
          <w:rFonts w:ascii="Calibri" w:eastAsia="Times New Roman" w:hAnsi="Calibri" w:cs="David"/>
          <w:b/>
          <w:bCs/>
          <w:color w:val="000000"/>
          <w:sz w:val="24"/>
          <w:szCs w:val="24"/>
          <w:rtl/>
        </w:rPr>
      </w:pPr>
      <w:r w:rsidRPr="00AD06A7">
        <w:rPr>
          <w:rFonts w:ascii="Calibri" w:eastAsia="Times New Roman" w:hAnsi="Calibri" w:cs="David" w:hint="cs"/>
          <w:b/>
          <w:bCs/>
          <w:color w:val="000000"/>
          <w:sz w:val="24"/>
          <w:szCs w:val="24"/>
          <w:rtl/>
        </w:rPr>
        <w:t>5</w:t>
      </w:r>
      <w:r w:rsidRPr="00AD06A7">
        <w:rPr>
          <w:rFonts w:ascii="Calibri" w:eastAsia="Times New Roman" w:hAnsi="Calibri" w:cs="David"/>
          <w:b/>
          <w:bCs/>
          <w:color w:val="000000"/>
          <w:sz w:val="24"/>
          <w:szCs w:val="24"/>
          <w:rtl/>
        </w:rPr>
        <w:t xml:space="preserve">. השפעות כיבושי נפוליאון על העמים באירופה: </w:t>
      </w:r>
    </w:p>
    <w:p w:rsidR="00AD06A7" w:rsidRPr="00AD06A7" w:rsidRDefault="00AD06A7" w:rsidP="00AD06A7">
      <w:pPr>
        <w:spacing w:after="75" w:line="360" w:lineRule="auto"/>
        <w:rPr>
          <w:rFonts w:ascii="Calibri" w:eastAsia="Times New Roman" w:hAnsi="Calibri" w:cs="David"/>
          <w:color w:val="000000"/>
          <w:sz w:val="24"/>
          <w:szCs w:val="24"/>
          <w:rtl/>
        </w:rPr>
      </w:pPr>
      <w:r w:rsidRPr="00AD06A7">
        <w:rPr>
          <w:rFonts w:ascii="Calibri" w:eastAsia="Times New Roman" w:hAnsi="Calibri" w:cs="David"/>
          <w:color w:val="333333"/>
          <w:sz w:val="24"/>
          <w:szCs w:val="24"/>
          <w:rtl/>
        </w:rPr>
        <w:t xml:space="preserve">כיבושי נפוליאון בונפרטה, הפיצו במהלך המאה ה- 19 את רעיונות ההשכלה ואת העקרונות  של המהפכה הצרפתית ברחבי אירופה , אך בו זמנית הם גם עוררו בקרב העמים התנגדות לכיבוש הצרפתי ורגשות לאומיים עזים , תודעה לאומית ושאיפה לעצמאות. העמים השונים החלו לחקור את עברם ההיסטורי ולהדגיש את ההבדלים ביניהם לבין עמים אחרים. כיבושי נפוליאון עוררו את הלאומיות האתנית.  </w:t>
      </w:r>
    </w:p>
    <w:p w:rsidR="00AD06A7" w:rsidRPr="00AD06A7" w:rsidRDefault="00AD06A7" w:rsidP="00AD06A7">
      <w:pPr>
        <w:spacing w:after="75" w:line="360" w:lineRule="auto"/>
        <w:rPr>
          <w:rFonts w:ascii="Calibri" w:eastAsia="Times New Roman" w:hAnsi="Calibri" w:cs="David"/>
          <w:color w:val="000000"/>
          <w:sz w:val="24"/>
          <w:szCs w:val="24"/>
          <w:rtl/>
        </w:rPr>
      </w:pPr>
    </w:p>
    <w:p w:rsidR="00AD06A7" w:rsidRPr="00AD06A7" w:rsidRDefault="00AD06A7" w:rsidP="00AD06A7">
      <w:pPr>
        <w:spacing w:after="75" w:line="360" w:lineRule="auto"/>
        <w:rPr>
          <w:rFonts w:ascii="Calibri" w:eastAsia="Times New Roman" w:hAnsi="Calibri" w:cs="David"/>
          <w:b/>
          <w:bCs/>
          <w:color w:val="000000"/>
          <w:sz w:val="32"/>
          <w:szCs w:val="32"/>
          <w:rtl/>
        </w:rPr>
      </w:pPr>
      <w:r w:rsidRPr="00AD06A7">
        <w:rPr>
          <w:rFonts w:ascii="Calibri" w:eastAsia="Times New Roman" w:hAnsi="Calibri" w:cs="David" w:hint="cs"/>
          <w:b/>
          <w:bCs/>
          <w:color w:val="000000"/>
          <w:sz w:val="32"/>
          <w:szCs w:val="32"/>
          <w:rtl/>
        </w:rPr>
        <w:t>תהליכים כלכליים וחברתיים</w:t>
      </w:r>
    </w:p>
    <w:p w:rsidR="00AD06A7" w:rsidRPr="00AD06A7" w:rsidRDefault="00AD06A7" w:rsidP="00AD06A7">
      <w:pPr>
        <w:spacing w:after="75" w:line="360" w:lineRule="auto"/>
        <w:rPr>
          <w:rFonts w:ascii="Calibri" w:eastAsia="Times New Roman" w:hAnsi="Calibri" w:cs="David"/>
          <w:color w:val="333333"/>
          <w:sz w:val="28"/>
          <w:szCs w:val="28"/>
          <w:rtl/>
        </w:rPr>
      </w:pPr>
      <w:r w:rsidRPr="00AD06A7">
        <w:rPr>
          <w:rFonts w:ascii="Calibri" w:eastAsia="Times New Roman" w:hAnsi="Calibri" w:cs="David"/>
          <w:color w:val="333333"/>
          <w:sz w:val="28"/>
          <w:szCs w:val="28"/>
          <w:rtl/>
        </w:rPr>
        <w:t xml:space="preserve">6. </w:t>
      </w:r>
      <w:r w:rsidRPr="00AD06A7">
        <w:rPr>
          <w:rFonts w:ascii="Calibri" w:eastAsia="Symbol" w:hAnsi="Calibri" w:cs="David"/>
          <w:b/>
          <w:bCs/>
          <w:color w:val="000000"/>
          <w:sz w:val="28"/>
          <w:szCs w:val="28"/>
          <w:rtl/>
        </w:rPr>
        <w:t>השפעת תהליכי המודרניזציה</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Symbol" w:hAnsi="Calibri" w:cs="David"/>
          <w:color w:val="000000"/>
          <w:sz w:val="24"/>
          <w:szCs w:val="24"/>
          <w:rtl/>
        </w:rPr>
        <w:t>הלאומיות הושפעה לא רק מזרמים רעיוניים כמו ההשכלה והרומנטיקה, אלא גם מתהליכים כלכליים, חברתיים.</w:t>
      </w:r>
      <w:r w:rsidR="00715F22">
        <w:rPr>
          <w:rFonts w:ascii="Calibri" w:eastAsia="Symbol" w:hAnsi="Calibri" w:cs="David" w:hint="cs"/>
          <w:color w:val="000000"/>
          <w:sz w:val="24"/>
          <w:szCs w:val="24"/>
          <w:rtl/>
        </w:rPr>
        <w:t xml:space="preserve"> </w:t>
      </w:r>
      <w:r w:rsidRPr="00AD06A7">
        <w:rPr>
          <w:rFonts w:ascii="Calibri" w:eastAsia="Symbol" w:hAnsi="Calibri" w:cs="David"/>
          <w:color w:val="000000"/>
          <w:sz w:val="24"/>
          <w:szCs w:val="24"/>
          <w:rtl/>
        </w:rPr>
        <w:t xml:space="preserve">המהפכה התעשייתית , וההגירה אל הערים (תהליך העיור) שבאה בעקבותיה, שינו את פני החברה והכלכלה במאה ה- 19. </w:t>
      </w:r>
      <w:smartTag w:uri="urn:schemas-microsoft-com:office:smarttags" w:element="PersonName">
        <w:r w:rsidRPr="00AD06A7">
          <w:rPr>
            <w:rFonts w:ascii="Calibri" w:eastAsia="Symbol" w:hAnsi="Calibri" w:cs="David"/>
            <w:color w:val="000000"/>
            <w:sz w:val="24"/>
            <w:szCs w:val="24"/>
            <w:rtl/>
          </w:rPr>
          <w:t>אלה</w:t>
        </w:r>
      </w:smartTag>
      <w:r w:rsidRPr="00AD06A7">
        <w:rPr>
          <w:rFonts w:ascii="Calibri" w:eastAsia="Symbol" w:hAnsi="Calibri" w:cs="David"/>
          <w:color w:val="000000"/>
          <w:sz w:val="24"/>
          <w:szCs w:val="24"/>
          <w:rtl/>
        </w:rPr>
        <w:t xml:space="preserve"> גרמו להתפוררות המבנה החברתי המסורתי שהתבסס על משפחה גדולה המתגוררת באותו מקום דורות רבים, שינו את פני הערים, וגרמו למשברים. המוני האנשים חיו בערים מנותקים מהטבע ומהקהילה הקטנה והתומכת שאליה הורגלו. אצל רבים התעורר צורך נפשי במוקד הזדהות חדש שייצור קשר ושייכות ביניהם. הלאומיות הייתה "הדבק" שחיבר את מגזרי החברה החדשים והקנה לכולם תרבות משותפת. </w:t>
      </w:r>
    </w:p>
    <w:p w:rsidR="00AD06A7" w:rsidRPr="00AD06A7" w:rsidRDefault="00AD06A7" w:rsidP="00AD06A7">
      <w:pPr>
        <w:spacing w:after="75" w:line="360" w:lineRule="auto"/>
        <w:rPr>
          <w:rFonts w:ascii="Calibri" w:eastAsia="Times New Roman" w:hAnsi="Calibri" w:cs="David"/>
          <w:color w:val="333333"/>
          <w:sz w:val="24"/>
          <w:szCs w:val="24"/>
          <w:rtl/>
        </w:rPr>
      </w:pPr>
      <w:r w:rsidRPr="00AD06A7">
        <w:rPr>
          <w:rFonts w:ascii="Calibri" w:eastAsia="Symbol" w:hAnsi="Calibri" w:cs="David"/>
          <w:color w:val="000000"/>
          <w:sz w:val="24"/>
          <w:szCs w:val="24"/>
          <w:rtl/>
        </w:rPr>
        <w:t xml:space="preserve">התפתחויות טכנולוגיות כגון הדפוס, הטלגרף והתחבורה אפשרו את הפצת הרעיון והתרבות הלאומיים לכל שכבות האוכלוסייה. </w:t>
      </w:r>
    </w:p>
    <w:p w:rsidR="00AD06A7" w:rsidRPr="00AD06A7" w:rsidRDefault="00AD06A7" w:rsidP="00AD06A7">
      <w:pPr>
        <w:spacing w:after="75" w:line="360" w:lineRule="auto"/>
        <w:rPr>
          <w:rFonts w:ascii="Calibri" w:eastAsia="Times New Roman" w:hAnsi="Calibri" w:cs="David"/>
          <w:bCs/>
          <w:kern w:val="2"/>
          <w:sz w:val="32"/>
          <w:szCs w:val="32"/>
          <w:u w:val="single"/>
          <w:rtl/>
          <w:lang w:eastAsia="he-IL"/>
        </w:rPr>
      </w:pPr>
    </w:p>
    <w:p w:rsidR="00AD06A7" w:rsidRPr="00AD06A7" w:rsidRDefault="00AD06A7" w:rsidP="00AD06A7">
      <w:pPr>
        <w:spacing w:after="75" w:line="360" w:lineRule="auto"/>
        <w:rPr>
          <w:rFonts w:ascii="Calibri" w:eastAsia="Times New Roman" w:hAnsi="Calibri" w:cs="David"/>
          <w:bCs/>
          <w:kern w:val="2"/>
          <w:sz w:val="32"/>
          <w:szCs w:val="32"/>
          <w:u w:val="single"/>
          <w:rtl/>
          <w:lang w:eastAsia="he-IL"/>
        </w:rPr>
      </w:pPr>
    </w:p>
    <w:p w:rsidR="00AD06A7" w:rsidRPr="00AD06A7" w:rsidRDefault="00AD06A7" w:rsidP="00AD06A7">
      <w:pPr>
        <w:spacing w:after="75" w:line="360" w:lineRule="auto"/>
        <w:rPr>
          <w:rFonts w:ascii="Calibri" w:eastAsia="Times New Roman" w:hAnsi="Calibri" w:cs="David"/>
          <w:bCs/>
          <w:kern w:val="2"/>
          <w:sz w:val="32"/>
          <w:szCs w:val="32"/>
          <w:u w:val="single"/>
          <w:rtl/>
          <w:lang w:eastAsia="he-IL"/>
        </w:rPr>
      </w:pPr>
      <w:r w:rsidRPr="00AD06A7">
        <w:rPr>
          <w:rFonts w:ascii="Calibri" w:eastAsia="Times New Roman" w:hAnsi="Calibri" w:cs="David" w:hint="cs"/>
          <w:bCs/>
          <w:kern w:val="2"/>
          <w:sz w:val="32"/>
          <w:szCs w:val="32"/>
          <w:u w:val="single"/>
          <w:rtl/>
          <w:lang w:eastAsia="he-IL"/>
        </w:rPr>
        <w:t>איחוד גרמניה</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המאבק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1871 .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המצב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המדיני</w:t>
      </w:r>
      <w:r w:rsidRPr="00AD06A7">
        <w:rPr>
          <w:rFonts w:ascii="Calibri" w:eastAsia="Times New Roman" w:hAnsi="Calibri" w:cs="David"/>
          <w:b/>
          <w:kern w:val="2"/>
          <w:sz w:val="24"/>
          <w:szCs w:val="24"/>
          <w:rtl/>
          <w:lang w:eastAsia="he-IL"/>
        </w:rPr>
        <w:t>-</w:t>
      </w:r>
      <w:r w:rsidRPr="00AD06A7">
        <w:rPr>
          <w:rFonts w:ascii="Calibri" w:eastAsia="Times New Roman" w:hAnsi="Calibri" w:cs="David" w:hint="eastAsia"/>
          <w:b/>
          <w:kern w:val="2"/>
          <w:sz w:val="24"/>
          <w:szCs w:val="24"/>
          <w:rtl/>
          <w:lang w:eastAsia="he-IL"/>
        </w:rPr>
        <w:t>פוליטי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הקיסרות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כללה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בתוכה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קטנות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רבות</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לאחר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מפלת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נפוליאון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הוקמה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הברית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שכללה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יותר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w:t>
      </w:r>
      <w:r w:rsidRPr="00AD06A7">
        <w:rPr>
          <w:rFonts w:ascii="Calibri" w:eastAsia="Times New Roman" w:hAnsi="Calibri" w:cs="David"/>
          <w:b/>
          <w:kern w:val="2"/>
          <w:sz w:val="24"/>
          <w:szCs w:val="24"/>
          <w:rtl/>
          <w:lang w:eastAsia="he-IL"/>
        </w:rPr>
        <w:t xml:space="preserve">- 30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ונסיכויות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הייתה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יו</w:t>
      </w:r>
      <w:r w:rsidRPr="00AD06A7">
        <w:rPr>
          <w:rFonts w:ascii="Calibri" w:eastAsia="Times New Roman" w:hAnsi="Calibri" w:cs="David"/>
          <w:b/>
          <w:kern w:val="2"/>
          <w:sz w:val="24"/>
          <w:szCs w:val="24"/>
          <w:rtl/>
          <w:lang w:eastAsia="he-IL"/>
        </w:rPr>
        <w:t>"</w:t>
      </w:r>
      <w:r w:rsidRPr="00AD06A7">
        <w:rPr>
          <w:rFonts w:ascii="Calibri" w:eastAsia="Times New Roman" w:hAnsi="Calibri" w:cs="David" w:hint="eastAsia"/>
          <w:b/>
          <w:kern w:val="2"/>
          <w:sz w:val="24"/>
          <w:szCs w:val="24"/>
          <w:rtl/>
          <w:lang w:eastAsia="he-IL"/>
        </w:rPr>
        <w:t>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הברית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והיא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שאפה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להשאיר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הפיצול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כפי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שהוא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הממלכה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הגדולה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ביותר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בברית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בכל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דיברו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ותושביהם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השתייכו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w:t>
      </w:r>
      <w:r w:rsidRPr="00AD06A7">
        <w:rPr>
          <w:rFonts w:ascii="Calibri" w:eastAsia="Times New Roman" w:hAnsi="Calibri" w:cs="David"/>
          <w:b/>
          <w:kern w:val="2"/>
          <w:sz w:val="24"/>
          <w:szCs w:val="24"/>
          <w:rtl/>
          <w:lang w:eastAsia="he-IL"/>
        </w:rPr>
        <w:t xml:space="preserve">.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מטרת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המאבק</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המאבק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נועד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לאחד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גדולה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ריבונית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ועצמאית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השפעת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המאוחדת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תהפוך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לכוח</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מרכזי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באירופה</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הכוחות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הפעילים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שהניעו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המאבק</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במקומות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שונים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קמו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קבוצות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לאומיות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שרצו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להביא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ולהחזרת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מעמדה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ההיסטורי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-1848 (</w:t>
      </w:r>
      <w:r w:rsidRPr="00AD06A7">
        <w:rPr>
          <w:rFonts w:ascii="Calibri" w:eastAsia="Times New Roman" w:hAnsi="Calibri" w:cs="David" w:hint="eastAsia"/>
          <w:b/>
          <w:kern w:val="2"/>
          <w:sz w:val="24"/>
          <w:szCs w:val="24"/>
          <w:rtl/>
          <w:lang w:eastAsia="he-IL"/>
        </w:rPr>
        <w:t>מהפכות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אביב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העמים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נעשה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ניסיון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ראשון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לאחד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ניסיון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שאותו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הובילו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הכוחות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הליברלים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כלומר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מנהיגים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שהגיעו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ממעמד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הבורגנות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ומשכילים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מדובר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כאן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ניסיון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לאחד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מלמטה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מקרב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מתכנסים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בעיר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פרנקפורט</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ודנים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בנושא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ומנסים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לשכנע</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לעמוד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בראשם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אבל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הניסיון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הזה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נכשל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 xml:space="preserve">-1862 </w:t>
      </w:r>
      <w:r w:rsidRPr="00AD06A7">
        <w:rPr>
          <w:rFonts w:ascii="Calibri" w:eastAsia="Times New Roman" w:hAnsi="Calibri" w:cs="David" w:hint="eastAsia"/>
          <w:b/>
          <w:kern w:val="2"/>
          <w:sz w:val="24"/>
          <w:szCs w:val="24"/>
          <w:rtl/>
          <w:lang w:eastAsia="he-IL"/>
        </w:rPr>
        <w:t>ממנה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לקאנצלר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ראש</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ממשלה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אוטו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מגיע</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מתוך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האצולה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אדם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יכולות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גבוהות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בתחום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הצבאי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דיפלומטי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והמנהלי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והוא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האיש</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שיוביל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מלמעלה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מהמנהיגים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רצה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להפוך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גדולה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וחזקה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שבראשה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תעמוד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השלבים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העיקריים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במאבק</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שלב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ראשון</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 xml:space="preserve">- 1834 </w:t>
      </w:r>
      <w:r w:rsidRPr="00AD06A7">
        <w:rPr>
          <w:rFonts w:ascii="Calibri" w:eastAsia="Times New Roman" w:hAnsi="Calibri" w:cs="David" w:hint="eastAsia"/>
          <w:b/>
          <w:kern w:val="2"/>
          <w:sz w:val="24"/>
          <w:szCs w:val="24"/>
          <w:rtl/>
          <w:lang w:eastAsia="he-IL"/>
        </w:rPr>
        <w:t>הוקמה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מכס</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צפון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המכס</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יאפשר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יצירת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שוק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משותף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באמצעות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ביטול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המכסים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שהיו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חברות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באותו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זאת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הברית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פיגרה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עדיין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באופן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משמעותי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אחרי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ובריטניה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מבחינה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כלכלית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וגם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מבחינת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התפתחות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התנועות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הלאומיות</w:t>
      </w:r>
      <w:r w:rsidRPr="00AD06A7">
        <w:rPr>
          <w:rFonts w:ascii="Calibri" w:eastAsia="Times New Roman" w:hAnsi="Calibri" w:cs="David"/>
          <w:b/>
          <w:kern w:val="2"/>
          <w:sz w:val="24"/>
          <w:szCs w:val="24"/>
          <w:rtl/>
          <w:lang w:eastAsia="he-IL"/>
        </w:rPr>
        <w:t xml:space="preserve">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שלב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שני</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-1848 (</w:t>
      </w:r>
      <w:r w:rsidRPr="00AD06A7">
        <w:rPr>
          <w:rFonts w:ascii="Calibri" w:eastAsia="Times New Roman" w:hAnsi="Calibri" w:cs="David" w:hint="eastAsia"/>
          <w:b/>
          <w:kern w:val="2"/>
          <w:sz w:val="24"/>
          <w:szCs w:val="24"/>
          <w:rtl/>
          <w:lang w:eastAsia="he-IL"/>
        </w:rPr>
        <w:t>מהפכות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אביב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העמים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נעשה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ניסיון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ראשון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שאותו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הובילו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כוחות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ליברלים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בורגניים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מלמטה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באותה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כינסו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כוחות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קונגרס</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מרכזי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בעיר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פרנקפורט</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שנועד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לאחד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נציגי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לאומית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זה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חלק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מאירועי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אביב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העמים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הנציגים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ביקשו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מהמלך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הפרוסי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לעמוד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בראש</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סירב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התנגדה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לרעיון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הלאומיות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מכיוון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רצתה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לאבד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שליטתה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וחששה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מאוחדת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תיצור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שכנה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חזקה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בגבולה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הצפוני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בסופו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דבר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הניסיון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לאחד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מלמטה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נכשל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והניסיונות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הבאים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יבואו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מלמעלה</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שלב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שלישי</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 xml:space="preserve">-1862 </w:t>
      </w:r>
      <w:r w:rsidRPr="00AD06A7">
        <w:rPr>
          <w:rFonts w:ascii="Calibri" w:eastAsia="Times New Roman" w:hAnsi="Calibri" w:cs="David" w:hint="eastAsia"/>
          <w:b/>
          <w:kern w:val="2"/>
          <w:sz w:val="24"/>
          <w:szCs w:val="24"/>
          <w:rtl/>
          <w:lang w:eastAsia="he-IL"/>
        </w:rPr>
        <w:t>ממנה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אוטו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לקאנצלר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שלט</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במשך</w:t>
      </w:r>
      <w:r w:rsidRPr="00AD06A7">
        <w:rPr>
          <w:rFonts w:ascii="Calibri" w:eastAsia="Times New Roman" w:hAnsi="Calibri" w:cs="David"/>
          <w:b/>
          <w:kern w:val="2"/>
          <w:sz w:val="24"/>
          <w:szCs w:val="24"/>
          <w:rtl/>
          <w:lang w:eastAsia="he-IL"/>
        </w:rPr>
        <w:t xml:space="preserve"> 27 </w:t>
      </w:r>
      <w:r w:rsidRPr="00AD06A7">
        <w:rPr>
          <w:rFonts w:ascii="Calibri" w:eastAsia="Times New Roman" w:hAnsi="Calibri" w:cs="David" w:hint="eastAsia"/>
          <w:b/>
          <w:kern w:val="2"/>
          <w:sz w:val="24"/>
          <w:szCs w:val="24"/>
          <w:rtl/>
          <w:lang w:eastAsia="he-IL"/>
        </w:rPr>
        <w:t>שנים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כניסתו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לשלטון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הכריז</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שהבעיות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הגדולות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כלומר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יוכל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להתבצע</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בדם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ובברזל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כלומר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יעשה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באמצעות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נאומים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אלא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באמצעות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כוח</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צבאי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המאבק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הראשון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במחנה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הליברלי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בפרלמנט</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הפרוסי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שהתנגד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להעלאת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מיסים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לצורך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הקמת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צבא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גדול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שיתמודד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הגדולות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במאבק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התעלם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מכך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ובאמצעות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המיסים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המוגדלים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צבא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חזק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ומצויד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היטב</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 xml:space="preserve">-1864 </w:t>
      </w:r>
      <w:r w:rsidRPr="00AD06A7">
        <w:rPr>
          <w:rFonts w:ascii="Calibri" w:eastAsia="Times New Roman" w:hAnsi="Calibri" w:cs="David" w:hint="eastAsia"/>
          <w:b/>
          <w:kern w:val="2"/>
          <w:sz w:val="24"/>
          <w:szCs w:val="24"/>
          <w:rtl/>
          <w:lang w:eastAsia="he-IL"/>
        </w:rPr>
        <w:t>יזם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ביחד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מלחמה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נגד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דנמרק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כדי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לכבוש</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מידיה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אזורים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שלזוויג</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והולשטיין</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ידע</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מעוניינת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ולכן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חתר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לבידודה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יזם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סכסוך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סביב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השליטה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בשני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האזורים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שנכבשו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מדנמרק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ויצא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למלחמה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נגד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הובסה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ומעתה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שלטה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ברוב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צפון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קמה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הצפון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סולקה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ממנה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וזהו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חשוב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•בשלב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צירף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הקטנות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מרכז</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ובשלב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זה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מעוניין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לצרף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מערב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ודרום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שידע</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שצעד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כזה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עלול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לגרום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לסכסוך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הייתה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מודאגת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מהמהלכים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והיא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דרשה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להעביר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שטחים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כפיצוי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התחזקותה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הפרת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מאזן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הכוחות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באזור</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ניצל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הדרישה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הזאת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וטען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מאיימת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בדרום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וכתוצאה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מכך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נכרתו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בריתות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צבאיות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דרום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לבין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ידע</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מלחמה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תוביל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הדרום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ולכן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יזם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מלחמה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 xml:space="preserve">-1870 </w:t>
      </w:r>
      <w:r w:rsidRPr="00AD06A7">
        <w:rPr>
          <w:rFonts w:ascii="Calibri" w:eastAsia="Times New Roman" w:hAnsi="Calibri" w:cs="David" w:hint="eastAsia"/>
          <w:b/>
          <w:kern w:val="2"/>
          <w:sz w:val="24"/>
          <w:szCs w:val="24"/>
          <w:rtl/>
          <w:lang w:eastAsia="he-IL"/>
        </w:rPr>
        <w:t>פורצת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מלחמה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הובסה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קשות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בקרב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סדאן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כבשה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פריז</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ואף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העבירה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צבאה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ברחובות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פריז</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מספחת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אלזס</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ולורין</w:t>
      </w:r>
      <w:r w:rsidRPr="00AD06A7">
        <w:rPr>
          <w:rFonts w:ascii="Calibri" w:eastAsia="Times New Roman" w:hAnsi="Calibri" w:cs="David"/>
          <w:b/>
          <w:kern w:val="2"/>
          <w:sz w:val="24"/>
          <w:szCs w:val="24"/>
          <w:rtl/>
          <w:lang w:eastAsia="he-IL"/>
        </w:rPr>
        <w:t xml:space="preserve">.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•בעקבות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הניצחון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צירף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הדרום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ומערב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w:t>
      </w:r>
      <w:r w:rsidRPr="00AD06A7">
        <w:rPr>
          <w:rFonts w:ascii="Calibri" w:eastAsia="Times New Roman" w:hAnsi="Calibri" w:cs="David"/>
          <w:b/>
          <w:kern w:val="2"/>
          <w:sz w:val="24"/>
          <w:szCs w:val="24"/>
          <w:rtl/>
          <w:lang w:eastAsia="he-IL"/>
        </w:rPr>
        <w:t xml:space="preserve">-1871 </w:t>
      </w:r>
      <w:r w:rsidRPr="00AD06A7">
        <w:rPr>
          <w:rFonts w:ascii="Calibri" w:eastAsia="Times New Roman" w:hAnsi="Calibri" w:cs="David" w:hint="eastAsia"/>
          <w:b/>
          <w:kern w:val="2"/>
          <w:sz w:val="24"/>
          <w:szCs w:val="24"/>
          <w:rtl/>
          <w:lang w:eastAsia="he-IL"/>
        </w:rPr>
        <w:t>הוכתר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וילהלם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w:t>
      </w:r>
      <w:r w:rsidRPr="00AD06A7">
        <w:rPr>
          <w:rFonts w:ascii="Calibri" w:eastAsia="Times New Roman" w:hAnsi="Calibri" w:cs="David"/>
          <w:b/>
          <w:kern w:val="2"/>
          <w:sz w:val="24"/>
          <w:szCs w:val="24"/>
          <w:rtl/>
          <w:lang w:eastAsia="he-IL"/>
        </w:rPr>
        <w:t xml:space="preserve">-1 </w:t>
      </w:r>
      <w:r w:rsidRPr="00AD06A7">
        <w:rPr>
          <w:rFonts w:ascii="Calibri" w:eastAsia="Times New Roman" w:hAnsi="Calibri" w:cs="David" w:hint="eastAsia"/>
          <w:b/>
          <w:kern w:val="2"/>
          <w:sz w:val="24"/>
          <w:szCs w:val="24"/>
          <w:rtl/>
          <w:lang w:eastAsia="he-IL"/>
        </w:rPr>
        <w:t>לקיסר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המאוחדת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בארמון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ורסאי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שבצרפת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וכך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הושלם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תהליך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יצירת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מאוחדת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לאומית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אחת</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גורמים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מעכבים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וגורמים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מסייעים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p>
    <w:p w:rsidR="00AD06A7" w:rsidRPr="00715F22" w:rsidRDefault="00AD06A7" w:rsidP="00AD06A7">
      <w:pPr>
        <w:spacing w:after="75" w:line="360" w:lineRule="auto"/>
        <w:rPr>
          <w:rFonts w:ascii="Calibri" w:eastAsia="Times New Roman" w:hAnsi="Calibri" w:cs="David"/>
          <w:bCs/>
          <w:kern w:val="2"/>
          <w:sz w:val="24"/>
          <w:szCs w:val="24"/>
          <w:rtl/>
          <w:lang w:eastAsia="he-IL"/>
        </w:rPr>
      </w:pPr>
      <w:r w:rsidRPr="00715F22">
        <w:rPr>
          <w:rFonts w:ascii="Calibri" w:eastAsia="Times New Roman" w:hAnsi="Calibri" w:cs="David" w:hint="eastAsia"/>
          <w:bCs/>
          <w:kern w:val="2"/>
          <w:sz w:val="24"/>
          <w:szCs w:val="24"/>
          <w:rtl/>
          <w:lang w:eastAsia="he-IL"/>
        </w:rPr>
        <w:t>גורמים</w:t>
      </w:r>
      <w:r w:rsidRPr="00715F22">
        <w:rPr>
          <w:rFonts w:ascii="Calibri" w:eastAsia="Times New Roman" w:hAnsi="Calibri" w:cs="David"/>
          <w:bCs/>
          <w:kern w:val="2"/>
          <w:sz w:val="24"/>
          <w:szCs w:val="24"/>
          <w:rtl/>
          <w:lang w:eastAsia="he-IL"/>
        </w:rPr>
        <w:t xml:space="preserve"> </w:t>
      </w:r>
      <w:r w:rsidRPr="00715F22">
        <w:rPr>
          <w:rFonts w:ascii="Calibri" w:eastAsia="Times New Roman" w:hAnsi="Calibri" w:cs="David" w:hint="eastAsia"/>
          <w:bCs/>
          <w:kern w:val="2"/>
          <w:sz w:val="24"/>
          <w:szCs w:val="24"/>
          <w:rtl/>
          <w:lang w:eastAsia="he-IL"/>
        </w:rPr>
        <w:t>מסייעים</w:t>
      </w:r>
      <w:r w:rsidRPr="00715F22">
        <w:rPr>
          <w:rFonts w:ascii="Calibri" w:eastAsia="Times New Roman" w:hAnsi="Calibri" w:cs="David"/>
          <w:bCs/>
          <w:kern w:val="2"/>
          <w:sz w:val="24"/>
          <w:szCs w:val="24"/>
          <w:rtl/>
          <w:lang w:eastAsia="he-IL"/>
        </w:rPr>
        <w:t xml:space="preserve"> :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•משכילים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בורגנים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וליברלים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שבעקבות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המהפכה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הצרפתית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וכיבושי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נפוליאון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החלו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להטיף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האומה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לאומית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תרבות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שפה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סמלים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ואורח</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חיים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ייחודים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ואחידים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המשכילים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עודדו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התפתחות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לאומיות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לאומיות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שאומרת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בעלי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תרבות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ודוברי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נחשבים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לבני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הלאום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ביקשו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להקים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משטר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ליברלי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שיאפשר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מתן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שוויון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זכויות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לכל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המאוחדת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שעליה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חלמו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טיפחו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הזהות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הלאומית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באמצעות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סיפורי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שירים</w:t>
      </w:r>
      <w:r w:rsidRPr="00AD06A7">
        <w:rPr>
          <w:rFonts w:ascii="Calibri" w:eastAsia="Times New Roman" w:hAnsi="Calibri" w:cs="David"/>
          <w:b/>
          <w:kern w:val="2"/>
          <w:sz w:val="24"/>
          <w:szCs w:val="24"/>
          <w:rtl/>
          <w:lang w:eastAsia="he-IL"/>
        </w:rPr>
        <w:t xml:space="preserve"> , </w:t>
      </w:r>
      <w:r w:rsidRPr="00AD06A7">
        <w:rPr>
          <w:rFonts w:ascii="Calibri" w:eastAsia="Times New Roman" w:hAnsi="Calibri" w:cs="David" w:hint="eastAsia"/>
          <w:b/>
          <w:kern w:val="2"/>
          <w:sz w:val="24"/>
          <w:szCs w:val="24"/>
          <w:rtl/>
          <w:lang w:eastAsia="he-IL"/>
        </w:rPr>
        <w:t>מיתוסים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וכדומה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ובנוסף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יזמו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הקונגרס</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בפרנקפורט</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הקאנצלר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האדם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שבסופו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דבר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הצליח</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להביא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הוא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להפוך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אחת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גדולה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וחזקה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שבראשה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תעמוד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גישתו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הייתה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באמצעות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מהלכים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צבאיים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ניתן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להביא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וכן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המאבק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יעורר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ויחזק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הרגשות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הלאומיים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ביסמרק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ידע</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לנצל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הזדמנות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דיפלומטית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ונקט</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צעדים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שהובילו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לניתוק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ובשלב</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השני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לתבוסת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w:t>
      </w:r>
    </w:p>
    <w:p w:rsidR="00AD06A7" w:rsidRPr="00715F22" w:rsidRDefault="00AD06A7" w:rsidP="00AD06A7">
      <w:pPr>
        <w:spacing w:after="75" w:line="360" w:lineRule="auto"/>
        <w:rPr>
          <w:rFonts w:ascii="Calibri" w:eastAsia="Times New Roman" w:hAnsi="Calibri" w:cs="David"/>
          <w:bCs/>
          <w:kern w:val="2"/>
          <w:sz w:val="24"/>
          <w:szCs w:val="24"/>
          <w:rtl/>
          <w:lang w:eastAsia="he-IL"/>
        </w:rPr>
      </w:pPr>
      <w:r w:rsidRPr="00715F22">
        <w:rPr>
          <w:rFonts w:ascii="Calibri" w:eastAsia="Times New Roman" w:hAnsi="Calibri" w:cs="David" w:hint="eastAsia"/>
          <w:bCs/>
          <w:kern w:val="2"/>
          <w:sz w:val="24"/>
          <w:szCs w:val="24"/>
          <w:rtl/>
          <w:lang w:eastAsia="he-IL"/>
        </w:rPr>
        <w:t>גורמים</w:t>
      </w:r>
      <w:r w:rsidRPr="00715F22">
        <w:rPr>
          <w:rFonts w:ascii="Calibri" w:eastAsia="Times New Roman" w:hAnsi="Calibri" w:cs="David"/>
          <w:bCs/>
          <w:kern w:val="2"/>
          <w:sz w:val="24"/>
          <w:szCs w:val="24"/>
          <w:rtl/>
          <w:lang w:eastAsia="he-IL"/>
        </w:rPr>
        <w:t xml:space="preserve"> </w:t>
      </w:r>
      <w:r w:rsidRPr="00715F22">
        <w:rPr>
          <w:rFonts w:ascii="Calibri" w:eastAsia="Times New Roman" w:hAnsi="Calibri" w:cs="David" w:hint="eastAsia"/>
          <w:bCs/>
          <w:kern w:val="2"/>
          <w:sz w:val="24"/>
          <w:szCs w:val="24"/>
          <w:rtl/>
          <w:lang w:eastAsia="he-IL"/>
        </w:rPr>
        <w:t>מעכבים</w:t>
      </w:r>
      <w:r w:rsidRPr="00715F22">
        <w:rPr>
          <w:rFonts w:ascii="Calibri" w:eastAsia="Times New Roman" w:hAnsi="Calibri" w:cs="David"/>
          <w:bCs/>
          <w:kern w:val="2"/>
          <w:sz w:val="24"/>
          <w:szCs w:val="24"/>
          <w:rtl/>
          <w:lang w:eastAsia="he-IL"/>
        </w:rPr>
        <w:t xml:space="preserve">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•השליטים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השונים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נסיכויות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רצו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מכיוון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שחששו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ייאלצו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לוותר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שלטונם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וכל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זכויותיהם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הבלעדיות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כשליטים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ולכן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בשלבים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הראשונים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המאבק</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רדפו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המשכילים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שתמכו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ברעיונות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ליברלים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ולאומיים</w:t>
      </w:r>
      <w:r w:rsidRPr="00AD06A7">
        <w:rPr>
          <w:rFonts w:ascii="Calibri" w:eastAsia="Times New Roman" w:hAnsi="Calibri" w:cs="David"/>
          <w:b/>
          <w:kern w:val="2"/>
          <w:sz w:val="24"/>
          <w:szCs w:val="24"/>
          <w:rtl/>
          <w:lang w:eastAsia="he-IL"/>
        </w:rPr>
        <w:t xml:space="preserve">.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•מעצמות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אירופה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ובעיקר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צרפת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חששו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יגביר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כוחה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ויהפוך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לגורם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מאיים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במרכז</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אירופה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וזה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יוביל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לערעור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מאזן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הכוחות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באירופה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ולכן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סברו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שיש</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להשאיר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מפוצלת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כמו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חששה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שהתעוררות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הלאומית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תביא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להתעוררות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לאומית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באוסטריה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וזה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ייצור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בעיות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פנימיות</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p>
    <w:p w:rsidR="00AD06A7" w:rsidRPr="00715F22" w:rsidRDefault="00AD06A7" w:rsidP="00AD06A7">
      <w:pPr>
        <w:spacing w:after="75" w:line="360" w:lineRule="auto"/>
        <w:rPr>
          <w:rFonts w:ascii="Calibri" w:eastAsia="Times New Roman" w:hAnsi="Calibri" w:cs="David"/>
          <w:bCs/>
          <w:kern w:val="2"/>
          <w:sz w:val="24"/>
          <w:szCs w:val="24"/>
          <w:rtl/>
          <w:lang w:eastAsia="he-IL"/>
        </w:rPr>
      </w:pPr>
      <w:r w:rsidRPr="00715F22">
        <w:rPr>
          <w:rFonts w:ascii="Calibri" w:eastAsia="Times New Roman" w:hAnsi="Calibri" w:cs="David" w:hint="eastAsia"/>
          <w:bCs/>
          <w:kern w:val="2"/>
          <w:sz w:val="24"/>
          <w:szCs w:val="24"/>
          <w:rtl/>
          <w:lang w:eastAsia="he-IL"/>
        </w:rPr>
        <w:t>תוצאות</w:t>
      </w:r>
      <w:r w:rsidRPr="00715F22">
        <w:rPr>
          <w:rFonts w:ascii="Calibri" w:eastAsia="Times New Roman" w:hAnsi="Calibri" w:cs="David"/>
          <w:bCs/>
          <w:kern w:val="2"/>
          <w:sz w:val="24"/>
          <w:szCs w:val="24"/>
          <w:rtl/>
          <w:lang w:eastAsia="he-IL"/>
        </w:rPr>
        <w:t xml:space="preserve"> </w:t>
      </w:r>
      <w:r w:rsidRPr="00715F22">
        <w:rPr>
          <w:rFonts w:ascii="Calibri" w:eastAsia="Times New Roman" w:hAnsi="Calibri" w:cs="David" w:hint="eastAsia"/>
          <w:bCs/>
          <w:kern w:val="2"/>
          <w:sz w:val="24"/>
          <w:szCs w:val="24"/>
          <w:rtl/>
          <w:lang w:eastAsia="he-IL"/>
        </w:rPr>
        <w:t>המאבק</w:t>
      </w:r>
      <w:r w:rsidRPr="00715F22">
        <w:rPr>
          <w:rFonts w:ascii="Calibri" w:eastAsia="Times New Roman" w:hAnsi="Calibri" w:cs="David"/>
          <w:bCs/>
          <w:kern w:val="2"/>
          <w:sz w:val="24"/>
          <w:szCs w:val="24"/>
          <w:rtl/>
          <w:lang w:eastAsia="he-IL"/>
        </w:rPr>
        <w:t xml:space="preserve"> </w:t>
      </w:r>
      <w:r w:rsidRPr="00715F22">
        <w:rPr>
          <w:rFonts w:ascii="Calibri" w:eastAsia="Times New Roman" w:hAnsi="Calibri" w:cs="David" w:hint="eastAsia"/>
          <w:bCs/>
          <w:kern w:val="2"/>
          <w:sz w:val="24"/>
          <w:szCs w:val="24"/>
          <w:rtl/>
          <w:lang w:eastAsia="he-IL"/>
        </w:rPr>
        <w:t>לאיחוד</w:t>
      </w:r>
      <w:r w:rsidRPr="00715F22">
        <w:rPr>
          <w:rFonts w:ascii="Calibri" w:eastAsia="Times New Roman" w:hAnsi="Calibri" w:cs="David"/>
          <w:bCs/>
          <w:kern w:val="2"/>
          <w:sz w:val="24"/>
          <w:szCs w:val="24"/>
          <w:rtl/>
          <w:lang w:eastAsia="he-IL"/>
        </w:rPr>
        <w:t xml:space="preserve"> </w:t>
      </w:r>
      <w:r w:rsidRPr="00715F22">
        <w:rPr>
          <w:rFonts w:ascii="Calibri" w:eastAsia="Times New Roman" w:hAnsi="Calibri" w:cs="David" w:hint="eastAsia"/>
          <w:bCs/>
          <w:kern w:val="2"/>
          <w:sz w:val="24"/>
          <w:szCs w:val="24"/>
          <w:rtl/>
          <w:lang w:eastAsia="he-IL"/>
        </w:rPr>
        <w:t>גרמניה</w:t>
      </w:r>
      <w:r w:rsidRPr="00715F22">
        <w:rPr>
          <w:rFonts w:ascii="Calibri" w:eastAsia="Times New Roman" w:hAnsi="Calibri" w:cs="David"/>
          <w:bCs/>
          <w:kern w:val="2"/>
          <w:sz w:val="24"/>
          <w:szCs w:val="24"/>
          <w:rtl/>
          <w:lang w:eastAsia="he-IL"/>
        </w:rPr>
        <w:t xml:space="preserve"> .</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אוחדה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בשנת</w:t>
      </w:r>
      <w:r w:rsidRPr="00AD06A7">
        <w:rPr>
          <w:rFonts w:ascii="Calibri" w:eastAsia="Times New Roman" w:hAnsi="Calibri" w:cs="David"/>
          <w:b/>
          <w:kern w:val="2"/>
          <w:sz w:val="24"/>
          <w:szCs w:val="24"/>
          <w:rtl/>
          <w:lang w:eastAsia="he-IL"/>
        </w:rPr>
        <w:t xml:space="preserve"> 1871, </w:t>
      </w:r>
      <w:r w:rsidRPr="00AD06A7">
        <w:rPr>
          <w:rFonts w:ascii="Calibri" w:eastAsia="Times New Roman" w:hAnsi="Calibri" w:cs="David" w:hint="eastAsia"/>
          <w:b/>
          <w:kern w:val="2"/>
          <w:sz w:val="24"/>
          <w:szCs w:val="24"/>
          <w:rtl/>
          <w:lang w:eastAsia="he-IL"/>
        </w:rPr>
        <w:t>וילהלם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הראשון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פרוסיה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הפך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לקיסר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הראשון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הקיסרות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המאוחדת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שנקראת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הרייך</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השני</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האיחוד</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בצורה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פדראלית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כלומר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מנהלות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ענייני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הפנים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ארצותיהם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בעצמן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ואילו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השלטון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המרכזי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דואג</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לענייני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הביטחון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החוץ</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והכספים</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לכל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המדינות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פרלמנט</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משלהן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ובנוסף</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פרלמנט</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מרכזי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דמוקרטי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לכל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הקיסרות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גרמניה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לא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הייתה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דמוקרטית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באופן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מלא</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כיוון</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שלקיסר</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היו</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זכויות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וסמכויות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נרחבות</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r w:rsidRPr="00AD06A7">
        <w:rPr>
          <w:rFonts w:ascii="Calibri" w:eastAsia="Times New Roman" w:hAnsi="Calibri" w:cs="David" w:hint="eastAsia"/>
          <w:b/>
          <w:kern w:val="2"/>
          <w:sz w:val="24"/>
          <w:szCs w:val="24"/>
          <w:rtl/>
          <w:lang w:eastAsia="he-IL"/>
        </w:rPr>
        <w:t>הקיסרות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הגרמנית</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החדשה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הייתה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מדינה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חזקה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ואדירה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במרכז</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אירופה</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הכוח</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התעשייתי</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הגדול</w:t>
      </w:r>
      <w:r w:rsidRPr="00AD06A7">
        <w:rPr>
          <w:rFonts w:ascii="Calibri" w:eastAsia="Times New Roman" w:hAnsi="Calibri" w:cs="David"/>
          <w:b/>
          <w:kern w:val="2"/>
          <w:sz w:val="24"/>
          <w:szCs w:val="24"/>
          <w:rtl/>
          <w:lang w:eastAsia="he-IL"/>
        </w:rPr>
        <w:t xml:space="preserve"> </w:t>
      </w:r>
      <w:r w:rsidRPr="00AD06A7">
        <w:rPr>
          <w:rFonts w:ascii="Calibri" w:eastAsia="Times New Roman" w:hAnsi="Calibri" w:cs="David" w:hint="eastAsia"/>
          <w:b/>
          <w:kern w:val="2"/>
          <w:sz w:val="24"/>
          <w:szCs w:val="24"/>
          <w:rtl/>
          <w:lang w:eastAsia="he-IL"/>
        </w:rPr>
        <w:t>באירופה</w:t>
      </w:r>
      <w:r w:rsidRPr="00AD06A7">
        <w:rPr>
          <w:rFonts w:ascii="Calibri" w:eastAsia="Times New Roman" w:hAnsi="Calibri" w:cs="David"/>
          <w:b/>
          <w:kern w:val="2"/>
          <w:sz w:val="24"/>
          <w:szCs w:val="24"/>
          <w:rtl/>
          <w:lang w:eastAsia="he-IL"/>
        </w:rPr>
        <w:t>.</w:t>
      </w:r>
    </w:p>
    <w:p w:rsidR="00AD06A7" w:rsidRPr="00AD06A7" w:rsidRDefault="00AD06A7" w:rsidP="00AD06A7">
      <w:pPr>
        <w:spacing w:after="75" w:line="360" w:lineRule="auto"/>
        <w:rPr>
          <w:rFonts w:ascii="Calibri" w:eastAsia="Times New Roman" w:hAnsi="Calibri" w:cs="David"/>
          <w:b/>
          <w:kern w:val="2"/>
          <w:sz w:val="24"/>
          <w:szCs w:val="24"/>
          <w:rtl/>
          <w:lang w:eastAsia="he-I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line="360" w:lineRule="auto"/>
        <w:ind w:left="360"/>
        <w:contextualSpacing/>
        <w:jc w:val="both"/>
        <w:rPr>
          <w:rFonts w:ascii="Times New Roman" w:eastAsia="Calibri" w:hAnsi="Times New Roman" w:cs="David"/>
          <w:b/>
          <w:bCs/>
          <w:sz w:val="28"/>
          <w:szCs w:val="28"/>
          <w:rtl/>
        </w:rPr>
      </w:pPr>
      <w:r w:rsidRPr="00AD06A7">
        <w:rPr>
          <w:rFonts w:ascii="Times New Roman" w:eastAsia="Calibri" w:hAnsi="Times New Roman" w:cs="David"/>
          <w:b/>
          <w:bCs/>
          <w:sz w:val="28"/>
          <w:szCs w:val="28"/>
          <w:rtl/>
        </w:rPr>
        <w:t xml:space="preserve">סיכום-  מהו סוד קיסמן של התנועות הלאומיות- מדוע נענו האנשים לקריאת המנהיגים הלאומיים בארצות השונות? </w:t>
      </w:r>
    </w:p>
    <w:p w:rsidR="00AD06A7" w:rsidRPr="00AD06A7" w:rsidRDefault="00AD06A7" w:rsidP="00AD06A7">
      <w:pPr>
        <w:spacing w:line="360" w:lineRule="auto"/>
        <w:ind w:left="360"/>
        <w:contextualSpacing/>
        <w:jc w:val="both"/>
        <w:rPr>
          <w:rFonts w:ascii="Times New Roman" w:eastAsia="Calibri" w:hAnsi="Times New Roman" w:cs="David"/>
          <w:sz w:val="24"/>
          <w:szCs w:val="24"/>
          <w:rtl/>
        </w:rPr>
      </w:pPr>
      <w:r w:rsidRPr="00AD06A7">
        <w:rPr>
          <w:rFonts w:ascii="Times New Roman" w:eastAsia="Calibri" w:hAnsi="Times New Roman" w:cs="David"/>
          <w:sz w:val="24"/>
          <w:szCs w:val="24"/>
          <w:rtl/>
        </w:rPr>
        <w:t>הלאומיות קסמה לרבים הודות לשילוב של כמה גורמים:</w:t>
      </w:r>
    </w:p>
    <w:p w:rsidR="00AD06A7" w:rsidRPr="00AD06A7" w:rsidRDefault="00AD06A7" w:rsidP="00AD06A7">
      <w:pPr>
        <w:numPr>
          <w:ilvl w:val="0"/>
          <w:numId w:val="23"/>
        </w:numPr>
        <w:spacing w:after="0" w:line="360" w:lineRule="auto"/>
        <w:contextualSpacing/>
        <w:jc w:val="both"/>
        <w:rPr>
          <w:rFonts w:ascii="Times New Roman" w:eastAsia="Calibri" w:hAnsi="Times New Roman" w:cs="David"/>
          <w:sz w:val="24"/>
          <w:szCs w:val="24"/>
        </w:rPr>
      </w:pPr>
      <w:r w:rsidRPr="00AD06A7">
        <w:rPr>
          <w:rFonts w:ascii="Times New Roman" w:eastAsia="Calibri" w:hAnsi="Times New Roman" w:cs="David"/>
          <w:sz w:val="24"/>
          <w:szCs w:val="24"/>
          <w:rtl/>
        </w:rPr>
        <w:t xml:space="preserve">ההשתייכות לתנועות הלאומיות העניקה למצטרפים </w:t>
      </w:r>
      <w:r w:rsidRPr="00AD06A7">
        <w:rPr>
          <w:rFonts w:ascii="Times New Roman" w:eastAsia="Calibri" w:hAnsi="Times New Roman" w:cs="David"/>
          <w:b/>
          <w:bCs/>
          <w:sz w:val="24"/>
          <w:szCs w:val="24"/>
          <w:rtl/>
        </w:rPr>
        <w:t>מוקדי הזדהות</w:t>
      </w:r>
      <w:r w:rsidRPr="00AD06A7">
        <w:rPr>
          <w:rFonts w:ascii="Times New Roman" w:eastAsia="Calibri" w:hAnsi="Times New Roman" w:cs="David"/>
          <w:sz w:val="24"/>
          <w:szCs w:val="24"/>
          <w:rtl/>
        </w:rPr>
        <w:t xml:space="preserve"> חדשים </w:t>
      </w:r>
      <w:r w:rsidRPr="00AD06A7">
        <w:rPr>
          <w:rFonts w:ascii="Times New Roman" w:eastAsia="Calibri" w:hAnsi="Times New Roman" w:cs="David"/>
          <w:b/>
          <w:bCs/>
          <w:sz w:val="24"/>
          <w:szCs w:val="24"/>
          <w:rtl/>
        </w:rPr>
        <w:t>רעיוניים</w:t>
      </w:r>
      <w:r w:rsidRPr="00AD06A7">
        <w:rPr>
          <w:rFonts w:ascii="Times New Roman" w:eastAsia="Calibri" w:hAnsi="Times New Roman" w:cs="David"/>
          <w:sz w:val="24"/>
          <w:szCs w:val="24"/>
          <w:rtl/>
        </w:rPr>
        <w:t xml:space="preserve"> בעיקרם, שהצביעו על </w:t>
      </w:r>
      <w:r w:rsidRPr="00AD06A7">
        <w:rPr>
          <w:rFonts w:ascii="Times New Roman" w:eastAsia="Calibri" w:hAnsi="Times New Roman" w:cs="David"/>
          <w:b/>
          <w:bCs/>
          <w:sz w:val="24"/>
          <w:szCs w:val="24"/>
          <w:rtl/>
        </w:rPr>
        <w:t>כיווני פעולה</w:t>
      </w:r>
      <w:r w:rsidRPr="00AD06A7">
        <w:rPr>
          <w:rFonts w:ascii="Times New Roman" w:eastAsia="Calibri" w:hAnsi="Times New Roman" w:cs="David"/>
          <w:sz w:val="24"/>
          <w:szCs w:val="24"/>
          <w:rtl/>
        </w:rPr>
        <w:t xml:space="preserve">, אשר העצימו את תחושותיהם והרגשותיהם שהן </w:t>
      </w:r>
      <w:r w:rsidRPr="00AD06A7">
        <w:rPr>
          <w:rFonts w:ascii="Times New Roman" w:eastAsia="Calibri" w:hAnsi="Times New Roman" w:cs="David"/>
          <w:b/>
          <w:bCs/>
          <w:sz w:val="24"/>
          <w:szCs w:val="24"/>
          <w:rtl/>
        </w:rPr>
        <w:t xml:space="preserve">שותפים למעגלי עשייה </w:t>
      </w:r>
      <w:r w:rsidRPr="00AD06A7">
        <w:rPr>
          <w:rFonts w:ascii="Times New Roman" w:eastAsia="Calibri" w:hAnsi="Times New Roman" w:cs="David"/>
          <w:sz w:val="24"/>
          <w:szCs w:val="24"/>
          <w:rtl/>
        </w:rPr>
        <w:t xml:space="preserve">אישיים, חברתיים ומדיניים שיקדמו אותם. </w:t>
      </w:r>
    </w:p>
    <w:p w:rsidR="00AD06A7" w:rsidRPr="00AD06A7" w:rsidRDefault="00AD06A7" w:rsidP="00AD06A7">
      <w:pPr>
        <w:numPr>
          <w:ilvl w:val="0"/>
          <w:numId w:val="23"/>
        </w:numPr>
        <w:spacing w:after="0" w:line="360" w:lineRule="auto"/>
        <w:contextualSpacing/>
        <w:jc w:val="both"/>
        <w:rPr>
          <w:rFonts w:ascii="Times New Roman" w:eastAsia="Calibri" w:hAnsi="Times New Roman" w:cs="David"/>
          <w:sz w:val="24"/>
          <w:szCs w:val="24"/>
        </w:rPr>
      </w:pPr>
      <w:r w:rsidRPr="00AD06A7">
        <w:rPr>
          <w:rFonts w:ascii="Times New Roman" w:eastAsia="Calibri" w:hAnsi="Times New Roman" w:cs="David"/>
          <w:sz w:val="24"/>
          <w:szCs w:val="24"/>
          <w:rtl/>
        </w:rPr>
        <w:t xml:space="preserve">המנהיגים שהובילו את התנועות הלאומיות קראו </w:t>
      </w:r>
      <w:r w:rsidRPr="00AD06A7">
        <w:rPr>
          <w:rFonts w:ascii="Times New Roman" w:eastAsia="Calibri" w:hAnsi="Times New Roman" w:cs="David"/>
          <w:b/>
          <w:bCs/>
          <w:sz w:val="24"/>
          <w:szCs w:val="24"/>
          <w:rtl/>
        </w:rPr>
        <w:t>להתגבש</w:t>
      </w:r>
      <w:r w:rsidRPr="00AD06A7">
        <w:rPr>
          <w:rFonts w:ascii="Times New Roman" w:eastAsia="Calibri" w:hAnsi="Times New Roman" w:cs="David"/>
          <w:sz w:val="24"/>
          <w:szCs w:val="24"/>
          <w:rtl/>
        </w:rPr>
        <w:t xml:space="preserve"> סביב </w:t>
      </w:r>
      <w:r w:rsidRPr="00AD06A7">
        <w:rPr>
          <w:rFonts w:ascii="Times New Roman" w:eastAsia="Calibri" w:hAnsi="Times New Roman" w:cs="David"/>
          <w:b/>
          <w:bCs/>
          <w:sz w:val="24"/>
          <w:szCs w:val="24"/>
          <w:rtl/>
        </w:rPr>
        <w:t>מסורות מהעבר</w:t>
      </w:r>
      <w:r w:rsidRPr="00AD06A7">
        <w:rPr>
          <w:rFonts w:ascii="Times New Roman" w:eastAsia="Calibri" w:hAnsi="Times New Roman" w:cs="David"/>
          <w:sz w:val="24"/>
          <w:szCs w:val="24"/>
          <w:rtl/>
        </w:rPr>
        <w:t>, שאנשים הכירו והוקירו. בו-</w:t>
      </w:r>
      <w:r w:rsidRPr="00AD06A7">
        <w:rPr>
          <w:rFonts w:ascii="Times New Roman" w:eastAsia="Calibri" w:hAnsi="Times New Roman" w:cs="David" w:hint="cs"/>
          <w:sz w:val="24"/>
          <w:szCs w:val="24"/>
          <w:rtl/>
        </w:rPr>
        <w:t xml:space="preserve"> </w:t>
      </w:r>
      <w:r w:rsidRPr="00AD06A7">
        <w:rPr>
          <w:rFonts w:ascii="Times New Roman" w:eastAsia="Calibri" w:hAnsi="Times New Roman" w:cs="David"/>
          <w:sz w:val="24"/>
          <w:szCs w:val="24"/>
          <w:rtl/>
        </w:rPr>
        <w:t xml:space="preserve">זמנית הם השכילו לטפח באנשים את התחושה שבהצטרפותם הם </w:t>
      </w:r>
      <w:r w:rsidRPr="00AD06A7">
        <w:rPr>
          <w:rFonts w:ascii="Times New Roman" w:eastAsia="Calibri" w:hAnsi="Times New Roman" w:cs="David"/>
          <w:b/>
          <w:bCs/>
          <w:sz w:val="24"/>
          <w:szCs w:val="24"/>
          <w:rtl/>
        </w:rPr>
        <w:t>שותפים</w:t>
      </w:r>
      <w:r w:rsidRPr="00AD06A7">
        <w:rPr>
          <w:rFonts w:ascii="Times New Roman" w:eastAsia="Calibri" w:hAnsi="Times New Roman" w:cs="David"/>
          <w:sz w:val="24"/>
          <w:szCs w:val="24"/>
          <w:rtl/>
        </w:rPr>
        <w:t xml:space="preserve"> להגדלת הסיכויים </w:t>
      </w:r>
      <w:r w:rsidRPr="00AD06A7">
        <w:rPr>
          <w:rFonts w:ascii="Times New Roman" w:eastAsia="Calibri" w:hAnsi="Times New Roman" w:cs="David"/>
          <w:b/>
          <w:bCs/>
          <w:sz w:val="24"/>
          <w:szCs w:val="24"/>
          <w:rtl/>
        </w:rPr>
        <w:t>להשתחרר</w:t>
      </w:r>
      <w:r w:rsidRPr="00AD06A7">
        <w:rPr>
          <w:rFonts w:ascii="Times New Roman" w:eastAsia="Calibri" w:hAnsi="Times New Roman" w:cs="David"/>
          <w:sz w:val="24"/>
          <w:szCs w:val="24"/>
          <w:rtl/>
        </w:rPr>
        <w:t xml:space="preserve"> מתחושת </w:t>
      </w:r>
      <w:r w:rsidRPr="00AD06A7">
        <w:rPr>
          <w:rFonts w:ascii="Times New Roman" w:eastAsia="Calibri" w:hAnsi="Times New Roman" w:cs="David"/>
          <w:b/>
          <w:bCs/>
          <w:sz w:val="24"/>
          <w:szCs w:val="24"/>
          <w:rtl/>
        </w:rPr>
        <w:t>חוסר המוצא</w:t>
      </w:r>
      <w:r w:rsidRPr="00AD06A7">
        <w:rPr>
          <w:rFonts w:ascii="Times New Roman" w:eastAsia="Calibri" w:hAnsi="Times New Roman" w:cs="David"/>
          <w:sz w:val="24"/>
          <w:szCs w:val="24"/>
          <w:rtl/>
        </w:rPr>
        <w:t>, אבדן דרך.</w:t>
      </w:r>
    </w:p>
    <w:p w:rsidR="00AD06A7" w:rsidRPr="00AD06A7" w:rsidRDefault="00AD06A7" w:rsidP="00AD06A7">
      <w:pPr>
        <w:numPr>
          <w:ilvl w:val="0"/>
          <w:numId w:val="23"/>
        </w:numPr>
        <w:spacing w:after="0" w:line="360" w:lineRule="auto"/>
        <w:contextualSpacing/>
        <w:jc w:val="both"/>
        <w:rPr>
          <w:rFonts w:ascii="Times New Roman" w:eastAsia="Calibri" w:hAnsi="Times New Roman" w:cs="David"/>
          <w:sz w:val="24"/>
          <w:szCs w:val="24"/>
        </w:rPr>
      </w:pPr>
      <w:r w:rsidRPr="00AD06A7">
        <w:rPr>
          <w:rFonts w:ascii="Times New Roman" w:eastAsia="Calibri" w:hAnsi="Times New Roman" w:cs="David"/>
          <w:sz w:val="24"/>
          <w:szCs w:val="24"/>
          <w:rtl/>
        </w:rPr>
        <w:t xml:space="preserve">ההצטרפות חיזקה באנשים את התחושה שהם שותפים ולוקחים חלק בעיצוב </w:t>
      </w:r>
      <w:r w:rsidRPr="00AD06A7">
        <w:rPr>
          <w:rFonts w:ascii="Times New Roman" w:eastAsia="Calibri" w:hAnsi="Times New Roman" w:cs="David"/>
          <w:b/>
          <w:bCs/>
          <w:sz w:val="24"/>
          <w:szCs w:val="24"/>
          <w:rtl/>
        </w:rPr>
        <w:t xml:space="preserve">עולם מבטיח </w:t>
      </w:r>
      <w:r w:rsidRPr="00AD06A7">
        <w:rPr>
          <w:rFonts w:ascii="Times New Roman" w:eastAsia="Calibri" w:hAnsi="Times New Roman" w:cs="David"/>
          <w:sz w:val="24"/>
          <w:szCs w:val="24"/>
          <w:rtl/>
        </w:rPr>
        <w:t>ופותח אפשרויות רבות עבור הכלל והפרטים השונים.</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Default="00AD06A7" w:rsidP="00AD06A7">
      <w:pPr>
        <w:spacing w:after="0" w:line="360" w:lineRule="auto"/>
        <w:rPr>
          <w:rFonts w:ascii="Calibri" w:eastAsia="Times New Roman" w:hAnsi="Calibri" w:cs="David"/>
          <w:sz w:val="28"/>
          <w:szCs w:val="28"/>
          <w:rtl/>
        </w:rPr>
      </w:pPr>
    </w:p>
    <w:p w:rsid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36"/>
          <w:szCs w:val="36"/>
          <w:u w:val="single"/>
          <w:rtl/>
        </w:rPr>
      </w:pPr>
      <w:r w:rsidRPr="00AD06A7">
        <w:rPr>
          <w:rFonts w:ascii="Calibri" w:eastAsia="Times New Roman" w:hAnsi="Calibri" w:cs="David"/>
          <w:b/>
          <w:bCs/>
          <w:sz w:val="36"/>
          <w:szCs w:val="36"/>
          <w:u w:val="single"/>
          <w:rtl/>
        </w:rPr>
        <w:t>ה</w:t>
      </w:r>
      <w:r w:rsidRPr="00AD06A7">
        <w:rPr>
          <w:rFonts w:ascii="Calibri" w:eastAsia="Times New Roman" w:hAnsi="Calibri" w:cs="David" w:hint="cs"/>
          <w:b/>
          <w:bCs/>
          <w:sz w:val="36"/>
          <w:szCs w:val="36"/>
          <w:u w:val="single"/>
          <w:rtl/>
        </w:rPr>
        <w:t xml:space="preserve">גורמים </w:t>
      </w:r>
      <w:r w:rsidRPr="00AD06A7">
        <w:rPr>
          <w:rFonts w:ascii="Calibri" w:eastAsia="Times New Roman" w:hAnsi="Calibri" w:cs="David"/>
          <w:b/>
          <w:bCs/>
          <w:sz w:val="36"/>
          <w:szCs w:val="36"/>
          <w:u w:val="single"/>
          <w:rtl/>
        </w:rPr>
        <w:t xml:space="preserve"> לצמיחתה של התנועה הציונית במאה ה-19</w:t>
      </w: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בסוף שנות ה-70 של המאה ה-19 החלה להתפתח בקרב יהודי אירופה תנועה חדשה שנקראה מאוחר יותר "התנועה הציונית". </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b/>
          <w:bCs/>
          <w:sz w:val="24"/>
          <w:szCs w:val="24"/>
          <w:rtl/>
        </w:rPr>
        <w:t>לצמיחתה של התנועה הציונית היו מספר גורמים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b/>
          <w:bCs/>
          <w:sz w:val="24"/>
          <w:szCs w:val="24"/>
          <w:rtl/>
        </w:rPr>
        <w:t xml:space="preserve">1.  האמנציפציה- </w:t>
      </w:r>
      <w:r w:rsidRPr="00AD06A7">
        <w:rPr>
          <w:rFonts w:ascii="Calibri" w:eastAsia="Times New Roman" w:hAnsi="Calibri" w:cs="David"/>
          <w:sz w:val="24"/>
          <w:szCs w:val="24"/>
          <w:rtl/>
        </w:rPr>
        <w:t xml:space="preserve">אמנציפציה פירושה שחרור. בהקשר היהודי מדובר בשינוי במעמדם המשפטי של היהודים. במערב אירופה , שם קיבלו היהודים אמנציפציה, הם הפכו להיות אזרחים שווי זכויות במדינות בהם התגוררו. המדינה הראשונה שהעניקה אמנציפציה הייתה צרפת , אחרי המהפכה , ואחריה קיבלו היהודים , במהלך המאה ה- 19, אמנציפציה גם ביתר ארצות מערב אירופה. כתוצאה מהאמנציפציה יהודים יכלו להתגורר בכל מקום שרצו, יכלו ללמוד ולעבוד כמעט בכל עבודה וקיבלו גם זכויות פוליטיות, שאפשרו להם לבחור ולהיבחר.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האמנציפציה גרמה לשתי תופעות שתרמו לצמיחתה של התנועה הלאומית:</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sz w:val="24"/>
          <w:szCs w:val="24"/>
          <w:rtl/>
        </w:rPr>
        <w:t xml:space="preserve">א. </w:t>
      </w:r>
      <w:r w:rsidRPr="00AD06A7">
        <w:rPr>
          <w:rFonts w:ascii="Calibri" w:eastAsia="Times New Roman" w:hAnsi="Calibri" w:cs="David"/>
          <w:b/>
          <w:bCs/>
          <w:sz w:val="24"/>
          <w:szCs w:val="24"/>
          <w:rtl/>
        </w:rPr>
        <w:t xml:space="preserve"> הפחד מהתבוללות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יהודי הגולה הבינו שאם ימשיכו לחיות לנצח בקרב הגויים, עלולה היהדות להיעלם מן העולם. השינויים הרבים שהתרחשו באירופה החלישו את מעמדן של הקהילה היהודית, הדת והמסורת. במערב אירופה , השתלבו היהודים בחיי הסביבה וויתרו על אלמנטים (צדדים) רבים וחשובים של היהדות המסורתית (לבוש, שפת תפילה, מנהגים, כשרות, שבת וחג). חלקם הגדול הפכו לחילוניים וחילוניות זו היוותה סכנה להמשך קיומה של הדת היהודית </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בנוסף, היו יהודים שהתחתנו עם בני זוג נכריים (התבוללו) ואף כ</w:t>
      </w:r>
      <w:smartTag w:uri="urn:schemas-microsoft-com:office:smarttags" w:element="PersonName">
        <w:r w:rsidRPr="00AD06A7">
          <w:rPr>
            <w:rFonts w:ascii="Calibri" w:eastAsia="Times New Roman" w:hAnsi="Calibri" w:cs="David"/>
            <w:sz w:val="24"/>
            <w:szCs w:val="24"/>
            <w:rtl/>
          </w:rPr>
          <w:t>אלה</w:t>
        </w:r>
      </w:smartTag>
      <w:r w:rsidRPr="00AD06A7">
        <w:rPr>
          <w:rFonts w:ascii="Calibri" w:eastAsia="Times New Roman" w:hAnsi="Calibri" w:cs="David"/>
          <w:sz w:val="24"/>
          <w:szCs w:val="24"/>
          <w:rtl/>
        </w:rPr>
        <w:t xml:space="preserve"> שהתנצרו</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 היהודים חשו שעליהם למצוא גורם מאחד אחר כתחליף לדת ולקיום המצוות. יהודים רבים , מצאו בתנועה הציונית תשובה הולמת (מתאימה) להתלבטויות שלהם. </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b/>
          <w:bCs/>
          <w:sz w:val="24"/>
          <w:szCs w:val="24"/>
          <w:rtl/>
        </w:rPr>
        <w:t>ב.  האכזבה מהאמנציפציה ופתרון ההשתלבות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יהודי מערב אירופה התאכזבו קשות הן מתנועת ההשכלה והן מהאמנציפציה שקיבלו במהלך המאה ה-19. הם האמינו שבזכות רעיונות ההשכלה המתקדמים ובזכות השוויון שקיבלו (האמנציפציה) הם יוכלו סוף סוף להשתלב בחברה שסביבם ולחיות בשקט בין שכניהם הגרמנים, הצרפתים, האיטלקים וכו'.בהתחלה היה נדמה שזהו אכן המצב אבל השתלבותם הייתה זמנית וחלקית ובסופו של דבר הם הפכו דחויים עוד יותר מבעבר. דחייתם של היהודים גרמה לרבים מהם לאבד את תקוותם לחיים שלווים בגולה. הם החלו לחפש לעצמם פתרון אחר. </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r w:rsidRPr="00AD06A7">
        <w:rPr>
          <w:rFonts w:ascii="Calibri" w:eastAsia="Times New Roman" w:hAnsi="Calibri" w:cs="David"/>
          <w:b/>
          <w:bCs/>
          <w:sz w:val="28"/>
          <w:szCs w:val="28"/>
          <w:rtl/>
        </w:rPr>
        <w:t xml:space="preserve">2.  האנטישמיות המודרנית הגואה </w:t>
      </w:r>
      <w:r w:rsidRPr="00AD06A7">
        <w:rPr>
          <w:rFonts w:ascii="Calibri" w:eastAsia="Times New Roman" w:hAnsi="Calibri" w:cs="David"/>
          <w:sz w:val="28"/>
          <w:szCs w:val="28"/>
          <w:rtl/>
        </w:rPr>
        <w:t>(מתגברת)</w:t>
      </w:r>
      <w:r w:rsidRPr="00AD06A7">
        <w:rPr>
          <w:rFonts w:ascii="Calibri" w:eastAsia="Times New Roman" w:hAnsi="Calibri" w:cs="David"/>
          <w:b/>
          <w:bCs/>
          <w:sz w:val="28"/>
          <w:szCs w:val="28"/>
          <w:rtl/>
        </w:rPr>
        <w:t>.</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הצלחתם הכלכלית של היהודים בעקבות האמנציפציה הביאה לשנאה אדירה כלפיהם ("אנטישמיות"). הייתה זו שנאה מסוג חדש שהתבססה בעיקר על תורת הגזע , שהתפתחה במאה ה- 19. במערב אירופה התבטאה שנאה זו בעיקר בהסתה : בעיתונים, בספרים, בהפליה מחודשת ובפעילות פוליטית (מפלגות וליגות אנטישמיות). אבל במזרח אירופה נפגעו היהודים פיזית (פוגרומים, רצח, פרעות), וביטחונם האישי התדרדר מאוד. דוגמאות לכך הם הפוגרומים בדרום רוסיה בשנת 1881 ("סופות בנגב") ופרעות קישינב הקשות (1903) שבמהלכם נרצחו כ-50 יהודים. רבים הבינו שקיימת סכנה אמיתית לקיומם ושעליהם לפעול כדי לפתור את בעייתם במקום לחכות 'למשיח'.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b/>
          <w:bCs/>
          <w:sz w:val="24"/>
          <w:szCs w:val="24"/>
          <w:rtl/>
        </w:rPr>
        <w:t>3.   התעוררות לאומית בקרב עמי אירופה</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במהלך המאה ה-19 חלה התעוררות לאומית גדולה בקרב עמי אירופה השונים. הדבר התבטא בשאיפתם של עמים רבים להקים לעצמם "מדינת לאום" – מדינה שרב אוכלוסייתה תהיה מאותו העם, ושתהיה בעלת אופי לאומי עם מכנים משותפים כגון :</w:t>
      </w:r>
      <w:r w:rsidRPr="00AD06A7">
        <w:rPr>
          <w:rFonts w:ascii="Calibri" w:eastAsia="Times New Roman" w:hAnsi="Calibri" w:cs="David" w:hint="cs"/>
          <w:sz w:val="24"/>
          <w:szCs w:val="24"/>
          <w:rtl/>
        </w:rPr>
        <w:t xml:space="preserve">שפה ,מורשת וסמלים </w:t>
      </w:r>
      <w:r w:rsidRPr="00AD06A7">
        <w:rPr>
          <w:rFonts w:ascii="Calibri" w:eastAsia="Times New Roman" w:hAnsi="Calibri" w:cs="David"/>
          <w:sz w:val="24"/>
          <w:szCs w:val="24"/>
          <w:rtl/>
        </w:rPr>
        <w:t>. עמים שלא הייתה להם עצמאות החלו נאבקים על עצמאותם ועל זכותם להגדרה עצמית (מדינה משלהם</w:t>
      </w:r>
      <w:r w:rsidRPr="00AD06A7">
        <w:rPr>
          <w:rFonts w:ascii="Calibri" w:eastAsia="Times New Roman" w:hAnsi="Calibri" w:cs="David" w:hint="cs"/>
          <w:sz w:val="24"/>
          <w:szCs w:val="24"/>
          <w:rtl/>
        </w:rPr>
        <w:t xml:space="preserve">) היהודים שהתגוררו במדינות </w:t>
      </w:r>
      <w:smartTag w:uri="urn:schemas-microsoft-com:office:smarttags" w:element="PersonName">
        <w:r w:rsidRPr="00AD06A7">
          <w:rPr>
            <w:rFonts w:ascii="Calibri" w:eastAsia="Times New Roman" w:hAnsi="Calibri" w:cs="David" w:hint="cs"/>
            <w:sz w:val="24"/>
            <w:szCs w:val="24"/>
            <w:rtl/>
          </w:rPr>
          <w:t>אלה</w:t>
        </w:r>
      </w:smartTag>
      <w:r w:rsidRPr="00AD06A7">
        <w:rPr>
          <w:rFonts w:ascii="Calibri" w:eastAsia="Times New Roman" w:hAnsi="Calibri" w:cs="David" w:hint="cs"/>
          <w:sz w:val="24"/>
          <w:szCs w:val="24"/>
          <w:rtl/>
        </w:rPr>
        <w:t xml:space="preserve"> נתפסו כגוף זר  המפריע לאחדות הלאומית . (זה בלט במיוחד במדינות שהתבססו יותר על לאומיות אתנית).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מצד שני , </w:t>
      </w:r>
      <w:r w:rsidRPr="00AD06A7">
        <w:rPr>
          <w:rFonts w:ascii="Calibri" w:eastAsia="Times New Roman" w:hAnsi="Calibri" w:cs="David"/>
          <w:sz w:val="24"/>
          <w:szCs w:val="24"/>
          <w:rtl/>
        </w:rPr>
        <w:t xml:space="preserve">יהודי אירופה הושפעו </w:t>
      </w:r>
      <w:r w:rsidRPr="00AD06A7">
        <w:rPr>
          <w:rFonts w:ascii="Calibri" w:eastAsia="Times New Roman" w:hAnsi="Calibri" w:cs="David" w:hint="cs"/>
          <w:sz w:val="24"/>
          <w:szCs w:val="24"/>
          <w:rtl/>
        </w:rPr>
        <w:t xml:space="preserve">מאוד </w:t>
      </w:r>
      <w:r w:rsidRPr="00AD06A7">
        <w:rPr>
          <w:rFonts w:ascii="Calibri" w:eastAsia="Times New Roman" w:hAnsi="Calibri" w:cs="David"/>
          <w:sz w:val="24"/>
          <w:szCs w:val="24"/>
          <w:rtl/>
        </w:rPr>
        <w:t xml:space="preserve">מההתעוררות הלאומית שסביבם. הם ראו את מאבקיהם של העמים האחרים לחופש ולעצמאות והבינו </w:t>
      </w:r>
      <w:r w:rsidRPr="00AD06A7">
        <w:rPr>
          <w:rFonts w:ascii="Calibri" w:eastAsia="Times New Roman" w:hAnsi="Calibri" w:cs="David" w:hint="cs"/>
          <w:sz w:val="24"/>
          <w:szCs w:val="24"/>
          <w:rtl/>
        </w:rPr>
        <w:t xml:space="preserve">שגם הם יכולים וזכאים להקים לעצמם מדינה משלהם .  </w:t>
      </w:r>
      <w:r w:rsidRPr="00AD06A7">
        <w:rPr>
          <w:rFonts w:ascii="Calibri" w:eastAsia="Times New Roman" w:hAnsi="Calibri" w:cs="David"/>
          <w:sz w:val="24"/>
          <w:szCs w:val="24"/>
          <w:rtl/>
        </w:rPr>
        <w:t xml:space="preserve">שאיפות </w:t>
      </w:r>
      <w:smartTag w:uri="urn:schemas-microsoft-com:office:smarttags" w:element="PersonName">
        <w:r w:rsidRPr="00AD06A7">
          <w:rPr>
            <w:rFonts w:ascii="Calibri" w:eastAsia="Times New Roman" w:hAnsi="Calibri" w:cs="David"/>
            <w:sz w:val="24"/>
            <w:szCs w:val="24"/>
            <w:rtl/>
          </w:rPr>
          <w:t>אלה</w:t>
        </w:r>
      </w:smartTag>
      <w:r w:rsidRPr="00AD06A7">
        <w:rPr>
          <w:rFonts w:ascii="Calibri" w:eastAsia="Times New Roman" w:hAnsi="Calibri" w:cs="David"/>
          <w:sz w:val="24"/>
          <w:szCs w:val="24"/>
          <w:rtl/>
        </w:rPr>
        <w:t xml:space="preserve"> היוו חלק מרכזי מהרצון להקים מדינה יהודית בארץ האבות (ישראל) שבירתה תהיה "ציון" (ירושלים).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36"/>
          <w:szCs w:val="36"/>
          <w:u w:val="single"/>
          <w:rtl/>
        </w:rPr>
      </w:pPr>
      <w:r w:rsidRPr="00AD06A7">
        <w:rPr>
          <w:rFonts w:ascii="Calibri" w:eastAsia="Times New Roman" w:hAnsi="Calibri" w:cs="David"/>
          <w:b/>
          <w:bCs/>
          <w:sz w:val="36"/>
          <w:szCs w:val="36"/>
          <w:u w:val="single"/>
          <w:rtl/>
        </w:rPr>
        <w:t xml:space="preserve">הרצל והציונות המדינית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sz w:val="24"/>
          <w:szCs w:val="24"/>
          <w:rtl/>
        </w:rPr>
        <w:t xml:space="preserve">בנימין זאב (תיאודור) הרצל נולד בהונגריה בשנת 1860 והיה בן למשפחה מתבוללת. </w:t>
      </w:r>
      <w:r w:rsidRPr="00AD06A7">
        <w:rPr>
          <w:rFonts w:ascii="Calibri" w:eastAsia="Times New Roman" w:hAnsi="Calibri" w:cs="David" w:hint="cs"/>
          <w:sz w:val="24"/>
          <w:szCs w:val="24"/>
          <w:rtl/>
        </w:rPr>
        <w:t xml:space="preserve">הוא עבר להתגורר עם משפחתו בווינה (אוסטריה) ושם </w:t>
      </w:r>
      <w:r w:rsidRPr="00AD06A7">
        <w:rPr>
          <w:rFonts w:ascii="Calibri" w:eastAsia="Times New Roman" w:hAnsi="Calibri" w:cs="David"/>
          <w:sz w:val="24"/>
          <w:szCs w:val="24"/>
          <w:rtl/>
        </w:rPr>
        <w:t xml:space="preserve">למד משפטים </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אך העדיף לשמש כעיתונאי בעיתון הווינאי המפורסם "נויה פראייה פרסייה" (עיתונות חדשה וחופשית). הרצל היה יהודי שהתרחק מהדת ומהמסורת והצליח להשתלב יפה בחברה האוסטרית. לכן האמין </w:t>
      </w:r>
      <w:r w:rsidRPr="00AD06A7">
        <w:rPr>
          <w:rFonts w:ascii="Calibri" w:eastAsia="Times New Roman" w:hAnsi="Calibri" w:cs="David" w:hint="cs"/>
          <w:sz w:val="24"/>
          <w:szCs w:val="24"/>
          <w:rtl/>
        </w:rPr>
        <w:t xml:space="preserve">בהתחלה </w:t>
      </w:r>
      <w:r w:rsidRPr="00AD06A7">
        <w:rPr>
          <w:rFonts w:ascii="Calibri" w:eastAsia="Times New Roman" w:hAnsi="Calibri" w:cs="David"/>
          <w:sz w:val="24"/>
          <w:szCs w:val="24"/>
          <w:rtl/>
        </w:rPr>
        <w:t>שהאמנציפציה תוכל באמת לפתור את בעיית היהודים באירופה</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xml:space="preserve">אבל, כאשר סיקר הרצל ככתב חוץ את משפט דרייפוס בצרפת (1894), הבין שהאנטישמיות נגד היהודים לא עברה וכנראה שגם לא </w:t>
      </w:r>
      <w:r w:rsidRPr="00AD06A7">
        <w:rPr>
          <w:rFonts w:ascii="Calibri" w:eastAsia="Times New Roman" w:hAnsi="Calibri" w:cs="David" w:hint="cs"/>
          <w:sz w:val="24"/>
          <w:szCs w:val="24"/>
          <w:rtl/>
        </w:rPr>
        <w:t xml:space="preserve">תיפסק. </w:t>
      </w:r>
      <w:r w:rsidRPr="00AD06A7">
        <w:rPr>
          <w:rFonts w:ascii="Calibri" w:eastAsia="Times New Roman" w:hAnsi="Calibri" w:cs="David"/>
          <w:sz w:val="24"/>
          <w:szCs w:val="24"/>
          <w:rtl/>
        </w:rPr>
        <w:t xml:space="preserve"> הוא נתקל באנטישמיות עוד לפני משפט דרייפוס וכעת הגיע למסקנה שהיכן שיהיו יהודים – תמיד תהיה אנטישמיות </w:t>
      </w:r>
      <w:r w:rsidRPr="00AD06A7">
        <w:rPr>
          <w:rFonts w:ascii="Calibri" w:eastAsia="Times New Roman" w:hAnsi="Calibri" w:cs="David" w:hint="cs"/>
          <w:sz w:val="24"/>
          <w:szCs w:val="24"/>
          <w:rtl/>
        </w:rPr>
        <w:t>ו</w:t>
      </w:r>
      <w:r w:rsidRPr="00AD06A7">
        <w:rPr>
          <w:rFonts w:ascii="Calibri" w:eastAsia="Times New Roman" w:hAnsi="Calibri" w:cs="David"/>
          <w:sz w:val="24"/>
          <w:szCs w:val="24"/>
          <w:rtl/>
        </w:rPr>
        <w:t>אי אפשר להימנע מכך. לכן, היהודים חייבים להשיג טריטוריה (שטח) משלהם שבה יוכלו להקים מדינה נפרדת רק להם. בכך הם יתנתקו מאירופה שעלולה בעתיד הקרוב להפוך למקום מסוכן עבורם. לדברי הרצל, מדינה יהודית תהיה טובה לא רק ליהודים אלא גם לשאר עמי אירופה שיוכלו סוף סוף להוציא את היהודים מתוכם</w:t>
      </w:r>
      <w:r w:rsidRPr="00AD06A7">
        <w:rPr>
          <w:rFonts w:ascii="Calibri" w:eastAsia="Times New Roman" w:hAnsi="Calibri" w:cs="David"/>
          <w:sz w:val="28"/>
          <w:szCs w:val="28"/>
          <w:rtl/>
        </w:rPr>
        <w:t xml:space="preserve"> </w:t>
      </w:r>
      <w:r w:rsidRPr="00AD06A7">
        <w:rPr>
          <w:rFonts w:ascii="Calibri" w:eastAsia="Times New Roman" w:hAnsi="Calibri" w:cs="David" w:hint="cs"/>
          <w:sz w:val="28"/>
          <w:szCs w:val="28"/>
          <w:rtl/>
        </w:rPr>
        <w:t>.</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hint="cs"/>
          <w:b/>
          <w:bCs/>
          <w:sz w:val="32"/>
          <w:szCs w:val="32"/>
          <w:u w:val="single"/>
          <w:rtl/>
        </w:rPr>
        <w:t xml:space="preserve">הספר "מדינת היהודים "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בשנת 1986 פרסם הרצל ספרון בשם " מדינת היהודים ". הספר פורסם תחילה בשפה הגרמנית ובהמשך תורגם לשפות רבות . בספר הציג  את הבעיה היהודית ואת הפתרון.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הבעיה :</w:t>
      </w:r>
      <w:r w:rsidRPr="00AD06A7">
        <w:rPr>
          <w:rFonts w:ascii="Calibri" w:eastAsia="Times New Roman" w:hAnsi="Calibri" w:cs="David" w:hint="cs"/>
          <w:sz w:val="24"/>
          <w:szCs w:val="24"/>
          <w:rtl/>
        </w:rPr>
        <w:t xml:space="preserve"> לדעתו של הרצל הבעיה של היהודים היא האנטישמיות הקיימת בכל מקום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 xml:space="preserve">הגורם לבעיה: </w:t>
      </w:r>
      <w:r w:rsidRPr="00AD06A7">
        <w:rPr>
          <w:rFonts w:ascii="Calibri" w:eastAsia="Times New Roman" w:hAnsi="Calibri" w:cs="David" w:hint="cs"/>
          <w:sz w:val="24"/>
          <w:szCs w:val="24"/>
          <w:rtl/>
        </w:rPr>
        <w:t xml:space="preserve">הלאומיות . הרצל טען שבגלל התפתחות רעיון הלאומיות  היהודים נתפסים כזרים בכל מקום . בכל ארץ הם נתפסים כשונים ולכן הם לא מתקבלים כחלק מהעם .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 xml:space="preserve">הפתרון : </w:t>
      </w:r>
      <w:r w:rsidRPr="00AD06A7">
        <w:rPr>
          <w:rFonts w:ascii="Calibri" w:eastAsia="Times New Roman" w:hAnsi="Calibri" w:cs="David" w:hint="cs"/>
          <w:sz w:val="24"/>
          <w:szCs w:val="24"/>
          <w:rtl/>
        </w:rPr>
        <w:t xml:space="preserve">הקמת מדינה ליהודים . מכיוון שהבעיה היא לאומית , גם הפתרון צריך להיות לאומי. בתחילת דרכו הרצל לא התעקש על הקמת מדינה דווקא בארץ ישראל , והיה מוכן להתפשר גם על מקומות אחרים . בספרו הוא הציע את ארגנטינה.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 xml:space="preserve">הדרך להשגת הפתרון :  </w:t>
      </w:r>
      <w:r w:rsidRPr="00AD06A7">
        <w:rPr>
          <w:rFonts w:ascii="Calibri" w:eastAsia="Times New Roman" w:hAnsi="Calibri" w:cs="David" w:hint="cs"/>
          <w:sz w:val="24"/>
          <w:szCs w:val="24"/>
          <w:rtl/>
        </w:rPr>
        <w:t xml:space="preserve">קבלת צ'רטר מהמעצמות .  צ'רטר פירושו אישור של המעצמות , בעל תוקף משפטי להקמת בית לאומי ליהודים . על מנת להשיג את המטרה טען הרצל שעל היהודים להקים שני ארגונים : "אגודת היהודים "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שתנהל משא ומתן מדיני עם המעצמות על מנת לקבל את הצ'רטר. ו"חברת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היהודים " שתטפל בעניין הכלכלי- חיסול הנכסים של היהודים בארצותיהם , ארגון ההגירה של היהודים ומתן עזרה בהתיישבות בארץ החדשה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 </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hint="cs"/>
          <w:b/>
          <w:bCs/>
          <w:sz w:val="28"/>
          <w:szCs w:val="28"/>
          <w:rtl/>
        </w:rPr>
        <w:t xml:space="preserve">אופי המדינה: </w:t>
      </w:r>
      <w:r w:rsidRPr="00AD06A7">
        <w:rPr>
          <w:rFonts w:ascii="Calibri" w:eastAsia="Times New Roman" w:hAnsi="Calibri" w:cs="David"/>
          <w:sz w:val="24"/>
          <w:szCs w:val="24"/>
          <w:rtl/>
        </w:rPr>
        <w:t>הרצל רצה להקים מדינה ליברלית (חופשית) ומתקדמת, שתדאג לרווחת תושביה ותקפיד על צדק משפטי וחברתי. הוא רצה שתהיה זו מדינה עם טכנולוגיה מפותחת ותעשייה מודרנית, עם חינוך פתוח וסובלני, ועם הערכה גדולה לחיי העבודה. הוא רצה שמדינת היהודים תהיה שוחרת שלום ותקיים צבא להגנה בלבד.</w:t>
      </w:r>
    </w:p>
    <w:p w:rsidR="00AD06A7" w:rsidRPr="00AD06A7" w:rsidRDefault="00AD06A7" w:rsidP="00AD06A7">
      <w:pPr>
        <w:spacing w:after="0" w:line="360" w:lineRule="auto"/>
        <w:rPr>
          <w:rFonts w:ascii="Calibri" w:eastAsia="Times New Roman" w:hAnsi="Calibri" w:cs="David"/>
          <w:b/>
          <w:bCs/>
          <w:sz w:val="28"/>
          <w:szCs w:val="28"/>
          <w:rtl/>
        </w:rPr>
      </w:pPr>
      <w:r w:rsidRPr="00AD06A7">
        <w:rPr>
          <w:rFonts w:ascii="Calibri" w:eastAsia="Times New Roman" w:hAnsi="Calibri" w:cs="David" w:hint="cs"/>
          <w:b/>
          <w:bCs/>
          <w:sz w:val="28"/>
          <w:szCs w:val="28"/>
          <w:rtl/>
        </w:rPr>
        <w:t xml:space="preserve">תפיסה זו שהעלה הרצל </w:t>
      </w:r>
      <w:r w:rsidRPr="00AD06A7">
        <w:rPr>
          <w:rFonts w:ascii="Calibri" w:eastAsia="Times New Roman" w:hAnsi="Calibri" w:cs="David"/>
          <w:b/>
          <w:bCs/>
          <w:sz w:val="28"/>
          <w:szCs w:val="28"/>
          <w:rtl/>
        </w:rPr>
        <w:t>–</w:t>
      </w:r>
      <w:r w:rsidRPr="00AD06A7">
        <w:rPr>
          <w:rFonts w:ascii="Calibri" w:eastAsia="Times New Roman" w:hAnsi="Calibri" w:cs="David" w:hint="cs"/>
          <w:b/>
          <w:bCs/>
          <w:sz w:val="28"/>
          <w:szCs w:val="28"/>
          <w:rtl/>
        </w:rPr>
        <w:t xml:space="preserve"> ציונות המתבססת על מטרה מדינית המבוססת על מעשה מדיני גלוי נקראת "ציונות מדינית". </w:t>
      </w: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hint="cs"/>
          <w:b/>
          <w:bCs/>
          <w:sz w:val="32"/>
          <w:szCs w:val="32"/>
          <w:u w:val="single"/>
          <w:rtl/>
        </w:rPr>
        <w:t>התגובות לרעיונותיו של הרצל</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רבים תמכו ברעיונותיו של הרצל . תומכיו ראו בו מעין משיח מודרני שיוביל את היהודים למדינתם . אך היו להרצל גם מתנגדים רבים אשר כינו אותו "משיח שקר" וכינו את חיבורו "שטות גמורה".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בין מתנגדיו בלטו במיוחד אנשי תנועת "חיבת ציון" שדגלו ב"ציונות המעשית" ועודדו עלייה והתיישבות ללא קשר לאישור המעצמות . הרצל חזר וטען שעלייה לארץ ישראל ללא צ'רטר , כפי שנהגו "חובבי ציון" היא בבחינת הסתננות. היא איננה פתרון לעם שלם ולכן חבל להשקיע בה מאמצים כל עוד לא הושג האישור (הצ'רטר) .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b/>
          <w:bCs/>
          <w:sz w:val="28"/>
          <w:szCs w:val="28"/>
          <w:u w:val="single"/>
          <w:rtl/>
        </w:rPr>
        <w:t xml:space="preserve"> </w:t>
      </w:r>
      <w:r w:rsidRPr="00AD06A7">
        <w:rPr>
          <w:rFonts w:ascii="Calibri" w:eastAsia="Times New Roman" w:hAnsi="Calibri" w:cs="David"/>
          <w:b/>
          <w:bCs/>
          <w:sz w:val="32"/>
          <w:szCs w:val="32"/>
          <w:u w:val="single"/>
          <w:rtl/>
        </w:rPr>
        <w:t>הקונגרס הציוני הראשון ו"תכנית באזל"</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בהתאם לתפיסתו הציונית-מדינית, החל הרצל לפעול להגשמת מטרותיו. הוא פעל בשני מישורים במקביל : המישור הארגוני והמישור המדיני. פעולתו המרכזית הראשונה במישור הארגוני הייתה כינוסו של "הקונגרס הציוני הראשון" בעיר באזל בשנת 1897. בקונגרס השתתפו כ-200 צירים (נציגים) מכל יהדות העולם. הנואמים הראשיים היו הרצל וידידו מקס נורדאו. הם טענו שהאמנציפציה היא שקר והגדירו את המטרות של התנועה הציונית : להעלות את הציונות על המפה המדינית העולמית ולהקים מוסדות ציוניים שיפעלו בצורה מאורגנת להגשמת המטרה. בתום הקונגרס כתב הרצל ב</w:t>
      </w:r>
      <w:r w:rsidRPr="00AD06A7">
        <w:rPr>
          <w:rFonts w:ascii="Calibri" w:eastAsia="Times New Roman" w:hAnsi="Calibri" w:cs="David" w:hint="cs"/>
          <w:sz w:val="24"/>
          <w:szCs w:val="24"/>
          <w:rtl/>
        </w:rPr>
        <w:t xml:space="preserve">יומנו </w:t>
      </w:r>
      <w:r w:rsidRPr="00AD06A7">
        <w:rPr>
          <w:rFonts w:ascii="Calibri" w:eastAsia="Times New Roman" w:hAnsi="Calibri" w:cs="David"/>
          <w:sz w:val="24"/>
          <w:szCs w:val="24"/>
          <w:rtl/>
        </w:rPr>
        <w:t xml:space="preserve"> את משפטו המפורסם : "בבאזל ייסדתי את מדינת היהודים".</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sz w:val="24"/>
          <w:szCs w:val="24"/>
          <w:rtl/>
        </w:rPr>
        <w:t>לקונגרס באזל היו גם מתנגדים. חלקם היו יהודים משכילים ומתבוללים, חלקם יהודים חרדים שראו בו</w:t>
      </w:r>
      <w:r w:rsidRPr="00AD06A7">
        <w:rPr>
          <w:rFonts w:ascii="Calibri" w:eastAsia="Times New Roman" w:hAnsi="Calibri" w:cs="David"/>
          <w:sz w:val="28"/>
          <w:szCs w:val="28"/>
          <w:rtl/>
        </w:rPr>
        <w:t xml:space="preserve"> </w:t>
      </w:r>
      <w:r w:rsidRPr="00AD06A7">
        <w:rPr>
          <w:rFonts w:ascii="Calibri" w:eastAsia="Times New Roman" w:hAnsi="Calibri" w:cs="David"/>
          <w:sz w:val="24"/>
          <w:szCs w:val="24"/>
          <w:rtl/>
        </w:rPr>
        <w:t>מעשה כפירה (כי צריך לשבת ולחכות למשיח), וחלקם חברי אגודות "חובבי ציון".</w:t>
      </w: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u w:val="single"/>
          <w:rtl/>
        </w:rPr>
      </w:pPr>
      <w:r w:rsidRPr="00AD06A7">
        <w:rPr>
          <w:rFonts w:ascii="Calibri" w:eastAsia="Times New Roman" w:hAnsi="Calibri" w:cs="David" w:hint="cs"/>
          <w:b/>
          <w:bCs/>
          <w:sz w:val="28"/>
          <w:szCs w:val="28"/>
          <w:u w:val="single"/>
          <w:rtl/>
        </w:rPr>
        <w:t xml:space="preserve">תוכנית באזל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החלטות </w:t>
      </w:r>
      <w:r w:rsidRPr="00AD06A7">
        <w:rPr>
          <w:rFonts w:ascii="Calibri" w:eastAsia="Times New Roman" w:hAnsi="Calibri" w:cs="David"/>
          <w:sz w:val="24"/>
          <w:szCs w:val="24"/>
          <w:rtl/>
        </w:rPr>
        <w:t xml:space="preserve">הקונגרס בבאזל נודעו בשם "תכנית באזל". "תכנית באזל" הייתה בעצם ניסוח מסודר של המטרות שהציבה לעצמה התנועה הציונית בראשותו של הרצל, וניסוח של הדרכים (האמצעים) להגשמת מטרות אלו. במסגרת האמצעים להגשמת התכנית נוסדו המוסדות הציוניים הראשונים. </w:t>
      </w:r>
    </w:p>
    <w:p w:rsidR="00AD06A7" w:rsidRPr="00AD06A7" w:rsidRDefault="00AD06A7" w:rsidP="00AD06A7">
      <w:pPr>
        <w:spacing w:after="0" w:line="360" w:lineRule="auto"/>
        <w:rPr>
          <w:rFonts w:ascii="Times New Roman" w:eastAsia="Times New Roman" w:hAnsi="Times New Roman" w:cs="David"/>
          <w:sz w:val="24"/>
          <w:szCs w:val="24"/>
          <w:rtl/>
          <w:lang w:eastAsia="he-IL"/>
        </w:rPr>
      </w:pPr>
      <w:r w:rsidRPr="00AD06A7">
        <w:rPr>
          <w:rFonts w:ascii="Times New Roman" w:eastAsia="Times New Roman" w:hAnsi="Times New Roman" w:cs="David"/>
          <w:sz w:val="24"/>
          <w:szCs w:val="24"/>
          <w:lang w:eastAsia="he-IL"/>
        </w:rPr>
        <w:sym w:font="Wingdings 3" w:char="F074"/>
      </w:r>
      <w:r w:rsidRPr="00AD06A7">
        <w:rPr>
          <w:rFonts w:ascii="Times New Roman" w:eastAsia="Times New Roman" w:hAnsi="Times New Roman" w:cs="David"/>
          <w:sz w:val="24"/>
          <w:szCs w:val="24"/>
          <w:rtl/>
          <w:lang w:eastAsia="he-IL"/>
        </w:rPr>
        <w:t xml:space="preserve">  </w:t>
      </w:r>
      <w:r w:rsidRPr="00AD06A7">
        <w:rPr>
          <w:rFonts w:ascii="Times New Roman" w:eastAsia="Times New Roman" w:hAnsi="Times New Roman" w:cs="David" w:hint="cs"/>
          <w:b/>
          <w:bCs/>
          <w:sz w:val="24"/>
          <w:szCs w:val="24"/>
          <w:rtl/>
          <w:lang w:eastAsia="he-IL"/>
        </w:rPr>
        <w:t xml:space="preserve">המטרה של התנועה הציונית :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הקמת </w:t>
      </w:r>
      <w:r w:rsidRPr="00AD06A7">
        <w:rPr>
          <w:rFonts w:ascii="Calibri" w:eastAsia="Times New Roman" w:hAnsi="Calibri" w:cs="David"/>
          <w:b/>
          <w:bCs/>
          <w:sz w:val="24"/>
          <w:szCs w:val="24"/>
          <w:rtl/>
        </w:rPr>
        <w:t>בית-מולדת</w:t>
      </w:r>
      <w:r w:rsidRPr="00AD06A7">
        <w:rPr>
          <w:rFonts w:ascii="Calibri" w:eastAsia="Times New Roman" w:hAnsi="Calibri" w:cs="David"/>
          <w:sz w:val="24"/>
          <w:szCs w:val="24"/>
          <w:rtl/>
        </w:rPr>
        <w:t xml:space="preserve"> לעם היהודי בארץ ישראל, </w:t>
      </w:r>
      <w:r w:rsidRPr="00AD06A7">
        <w:rPr>
          <w:rFonts w:ascii="Calibri" w:eastAsia="Times New Roman" w:hAnsi="Calibri" w:cs="David" w:hint="cs"/>
          <w:sz w:val="24"/>
          <w:szCs w:val="24"/>
          <w:rtl/>
        </w:rPr>
        <w:t xml:space="preserve">המוכר </w:t>
      </w:r>
      <w:r w:rsidRPr="00AD06A7">
        <w:rPr>
          <w:rFonts w:ascii="Calibri" w:eastAsia="Times New Roman" w:hAnsi="Calibri" w:cs="David" w:hint="cs"/>
          <w:b/>
          <w:bCs/>
          <w:sz w:val="24"/>
          <w:szCs w:val="24"/>
          <w:rtl/>
        </w:rPr>
        <w:t>במשפט הכלל</w:t>
      </w:r>
      <w:r w:rsidRPr="00AD06A7">
        <w:rPr>
          <w:rFonts w:ascii="Calibri" w:eastAsia="Times New Roman" w:hAnsi="Calibri" w:cs="David" w:hint="cs"/>
          <w:sz w:val="24"/>
          <w:szCs w:val="24"/>
          <w:rtl/>
        </w:rPr>
        <w:t xml:space="preserve">"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במילים אחרות: הקמת מדינה יהודית בארץ ישראל באישורן של </w:t>
      </w:r>
      <w:r w:rsidRPr="00AD06A7">
        <w:rPr>
          <w:rFonts w:ascii="Calibri" w:eastAsia="Times New Roman" w:hAnsi="Calibri" w:cs="David" w:hint="cs"/>
          <w:sz w:val="24"/>
          <w:szCs w:val="24"/>
          <w:rtl/>
        </w:rPr>
        <w:t xml:space="preserve">מעצמות </w:t>
      </w:r>
      <w:r w:rsidRPr="00AD06A7">
        <w:rPr>
          <w:rFonts w:ascii="Calibri" w:eastAsia="Times New Roman" w:hAnsi="Calibri" w:cs="David"/>
          <w:sz w:val="24"/>
          <w:szCs w:val="24"/>
          <w:rtl/>
        </w:rPr>
        <w:t xml:space="preserve">העולם, דבר שיבטיח את קיומה (צ'ארטר). </w:t>
      </w:r>
      <w:r w:rsidRPr="00AD06A7">
        <w:rPr>
          <w:rFonts w:ascii="Calibri" w:eastAsia="Times New Roman" w:hAnsi="Calibri" w:cs="David" w:hint="cs"/>
          <w:sz w:val="24"/>
          <w:szCs w:val="24"/>
          <w:rtl/>
        </w:rPr>
        <w:t xml:space="preserve">בניסוח המטרה השתמשו בכוונה בניסוח מעורפל (דיפלומטי) . במקום מדינה השתמשו בביטוי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בית מולדת, כנראה כדי לא להבהיל את האימפריה העות'מאני</w:t>
      </w:r>
      <w:r w:rsidRPr="00AD06A7">
        <w:rPr>
          <w:rFonts w:ascii="Calibri" w:eastAsia="Times New Roman" w:hAnsi="Calibri" w:cs="David" w:hint="eastAsia"/>
          <w:sz w:val="24"/>
          <w:szCs w:val="24"/>
          <w:rtl/>
        </w:rPr>
        <w:t>ת</w:t>
      </w:r>
      <w:r w:rsidRPr="00AD06A7">
        <w:rPr>
          <w:rFonts w:ascii="Calibri" w:eastAsia="Times New Roman" w:hAnsi="Calibri" w:cs="David" w:hint="cs"/>
          <w:sz w:val="24"/>
          <w:szCs w:val="24"/>
          <w:rtl/>
        </w:rPr>
        <w:t xml:space="preserve"> .  ובמקום אישור המעצמות השתמשו בביטוי משפט הכלל , שניתן לפרש אותו כאישור של כל המעצמות או של מעצמה אחת ספציפית .  </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b/>
          <w:bCs/>
          <w:sz w:val="24"/>
          <w:szCs w:val="24"/>
        </w:rPr>
        <w:sym w:font="Wingdings 3" w:char="F074"/>
      </w:r>
      <w:r w:rsidRPr="00AD06A7">
        <w:rPr>
          <w:rFonts w:ascii="Calibri" w:eastAsia="Times New Roman" w:hAnsi="Calibri" w:cs="David"/>
          <w:b/>
          <w:bCs/>
          <w:sz w:val="24"/>
          <w:szCs w:val="24"/>
          <w:rtl/>
        </w:rPr>
        <w:t xml:space="preserve"> האמצעים.</w:t>
      </w:r>
      <w:r w:rsidRPr="00AD06A7">
        <w:rPr>
          <w:rFonts w:ascii="Calibri" w:eastAsia="Times New Roman" w:hAnsi="Calibri" w:cs="David"/>
          <w:b/>
          <w:bCs/>
          <w:sz w:val="24"/>
          <w:szCs w:val="24"/>
          <w:rtl/>
        </w:rPr>
        <w:tab/>
        <w:t>כלומר, הדרכים להשגת המטרות, לפי תכנית באזל.</w:t>
      </w:r>
    </w:p>
    <w:p w:rsidR="00AD06A7" w:rsidRPr="00AD06A7" w:rsidRDefault="00AD06A7" w:rsidP="00AD06A7">
      <w:pPr>
        <w:spacing w:after="0" w:line="360" w:lineRule="auto"/>
        <w:rPr>
          <w:rFonts w:ascii="Calibri" w:eastAsia="Times New Roman" w:hAnsi="Calibri" w:cs="David"/>
          <w:b/>
          <w:bCs/>
          <w:sz w:val="24"/>
          <w:szCs w:val="24"/>
          <w:rtl/>
        </w:rPr>
      </w:pPr>
    </w:p>
    <w:p w:rsidR="00AD06A7" w:rsidRPr="00AD06A7" w:rsidRDefault="00AD06A7" w:rsidP="00AD06A7">
      <w:pPr>
        <w:spacing w:after="0" w:line="360" w:lineRule="auto"/>
        <w:rPr>
          <w:rFonts w:ascii="Calibri" w:eastAsia="Times New Roman" w:hAnsi="Calibri" w:cs="David"/>
          <w:b/>
          <w:bCs/>
          <w:sz w:val="24"/>
          <w:szCs w:val="24"/>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1</w:t>
      </w:r>
      <w:r w:rsidRPr="00AD06A7">
        <w:rPr>
          <w:rFonts w:ascii="Calibri" w:eastAsia="Times New Roman" w:hAnsi="Calibri" w:cs="David" w:hint="cs"/>
          <w:sz w:val="28"/>
          <w:szCs w:val="28"/>
          <w:rtl/>
        </w:rPr>
        <w:t xml:space="preserve"> </w:t>
      </w:r>
      <w:r w:rsidRPr="00AD06A7">
        <w:rPr>
          <w:rFonts w:ascii="Calibri" w:eastAsia="Times New Roman" w:hAnsi="Calibri" w:cs="David"/>
          <w:sz w:val="24"/>
          <w:szCs w:val="24"/>
          <w:rtl/>
        </w:rPr>
        <w:t xml:space="preserve">) </w:t>
      </w:r>
      <w:r w:rsidRPr="00AD06A7">
        <w:rPr>
          <w:rFonts w:ascii="Calibri" w:eastAsia="Times New Roman" w:hAnsi="Calibri" w:cs="David"/>
          <w:b/>
          <w:bCs/>
          <w:sz w:val="24"/>
          <w:szCs w:val="24"/>
          <w:rtl/>
        </w:rPr>
        <w:t xml:space="preserve">יישובה של </w:t>
      </w:r>
      <w:r w:rsidRPr="00AD06A7">
        <w:rPr>
          <w:rFonts w:ascii="Calibri" w:eastAsia="Times New Roman" w:hAnsi="Calibri" w:cs="David" w:hint="cs"/>
          <w:b/>
          <w:bCs/>
          <w:sz w:val="24"/>
          <w:szCs w:val="24"/>
          <w:rtl/>
        </w:rPr>
        <w:t xml:space="preserve"> </w:t>
      </w:r>
      <w:r w:rsidRPr="00AD06A7">
        <w:rPr>
          <w:rFonts w:ascii="Calibri" w:eastAsia="Times New Roman" w:hAnsi="Calibri" w:cs="David"/>
          <w:b/>
          <w:bCs/>
          <w:sz w:val="24"/>
          <w:szCs w:val="24"/>
          <w:rtl/>
        </w:rPr>
        <w:t>א"י על ידי איכרים, בעלי מלאכה ותעשייה</w:t>
      </w:r>
      <w:r w:rsidRPr="00AD06A7">
        <w:rPr>
          <w:rFonts w:ascii="Calibri" w:eastAsia="Times New Roman" w:hAnsi="Calibri" w:cs="David" w:hint="cs"/>
          <w:sz w:val="24"/>
          <w:szCs w:val="24"/>
          <w:rtl/>
        </w:rPr>
        <w:t xml:space="preserve"> - </w:t>
      </w:r>
      <w:r w:rsidRPr="00AD06A7">
        <w:rPr>
          <w:rFonts w:ascii="Calibri" w:eastAsia="Times New Roman" w:hAnsi="Calibri" w:cs="David"/>
          <w:sz w:val="24"/>
          <w:szCs w:val="24"/>
          <w:rtl/>
        </w:rPr>
        <w:t xml:space="preserve">פיתוח הארץ ייעשה על ידי יהודים חקלאים ויהודים בעלי מלאכה (בנאים, נגרים ועוד) שיעלו ויתיישבו בה.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2) </w:t>
      </w:r>
      <w:r w:rsidRPr="00AD06A7">
        <w:rPr>
          <w:rFonts w:ascii="Calibri" w:eastAsia="Times New Roman" w:hAnsi="Calibri" w:cs="David"/>
          <w:b/>
          <w:bCs/>
          <w:sz w:val="24"/>
          <w:szCs w:val="24"/>
          <w:rtl/>
        </w:rPr>
        <w:t>ארגונה ואיחודה של היהדות כולה, ע"י מפעלים מקומיים וכלליים מתאימים לפי חוקי כל ארץ</w:t>
      </w:r>
      <w:r w:rsidRPr="00AD06A7">
        <w:rPr>
          <w:rFonts w:ascii="Calibri" w:eastAsia="Times New Roman" w:hAnsi="Calibri" w:cs="David" w:hint="cs"/>
          <w:b/>
          <w:bCs/>
          <w:sz w:val="24"/>
          <w:szCs w:val="24"/>
          <w:rtl/>
        </w:rPr>
        <w:t xml:space="preserve"> </w:t>
      </w:r>
      <w:r w:rsidRPr="00AD06A7">
        <w:rPr>
          <w:rFonts w:ascii="Calibri" w:eastAsia="Times New Roman" w:hAnsi="Calibri" w:cs="David"/>
          <w:b/>
          <w:bCs/>
          <w:sz w:val="24"/>
          <w:szCs w:val="24"/>
          <w:rtl/>
        </w:rPr>
        <w:t>–</w:t>
      </w:r>
      <w:r w:rsidRPr="00AD06A7">
        <w:rPr>
          <w:rFonts w:ascii="Calibri" w:eastAsia="Times New Roman" w:hAnsi="Calibri" w:cs="David" w:hint="cs"/>
          <w:b/>
          <w:bCs/>
          <w:sz w:val="24"/>
          <w:szCs w:val="24"/>
          <w:rtl/>
        </w:rPr>
        <w:t xml:space="preserve"> </w:t>
      </w:r>
      <w:r w:rsidRPr="00AD06A7">
        <w:rPr>
          <w:rFonts w:ascii="Calibri" w:eastAsia="Times New Roman" w:hAnsi="Calibri" w:cs="David" w:hint="cs"/>
          <w:sz w:val="24"/>
          <w:szCs w:val="24"/>
          <w:rtl/>
        </w:rPr>
        <w:t xml:space="preserve"> לארגן את היהודים בכל מקום בעולם במסגרת של אגודות ציוניות (לאומיות) כדי לאחד אותם ולמשוך אותם לתנועה הציונית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3)</w:t>
      </w:r>
      <w:r w:rsidRPr="00AD06A7">
        <w:rPr>
          <w:rFonts w:ascii="Calibri" w:eastAsia="Times New Roman" w:hAnsi="Calibri" w:cs="David" w:hint="cs"/>
          <w:b/>
          <w:bCs/>
          <w:sz w:val="24"/>
          <w:szCs w:val="24"/>
          <w:rtl/>
        </w:rPr>
        <w:t xml:space="preserve"> הגברת הרגש הלאומי  היהודי</w:t>
      </w:r>
      <w:r w:rsidRPr="00AD06A7">
        <w:rPr>
          <w:rFonts w:ascii="Calibri" w:eastAsia="Times New Roman" w:hAnsi="Calibri" w:cs="David" w:hint="cs"/>
          <w:sz w:val="24"/>
          <w:szCs w:val="24"/>
          <w:rtl/>
        </w:rPr>
        <w:t xml:space="preserve"> -  </w:t>
      </w:r>
      <w:r w:rsidRPr="00AD06A7">
        <w:rPr>
          <w:rFonts w:ascii="Calibri" w:eastAsia="Times New Roman" w:hAnsi="Calibri" w:cs="David"/>
          <w:sz w:val="24"/>
          <w:szCs w:val="24"/>
          <w:rtl/>
        </w:rPr>
        <w:t xml:space="preserve"> חיזוק </w:t>
      </w:r>
      <w:r w:rsidRPr="00AD06A7">
        <w:rPr>
          <w:rFonts w:ascii="Calibri" w:eastAsia="Times New Roman" w:hAnsi="Calibri" w:cs="David" w:hint="cs"/>
          <w:sz w:val="24"/>
          <w:szCs w:val="24"/>
          <w:rtl/>
        </w:rPr>
        <w:t xml:space="preserve">וטיפוח </w:t>
      </w:r>
      <w:r w:rsidRPr="00AD06A7">
        <w:rPr>
          <w:rFonts w:ascii="Calibri" w:eastAsia="Times New Roman" w:hAnsi="Calibri" w:cs="David"/>
          <w:sz w:val="24"/>
          <w:szCs w:val="24"/>
          <w:rtl/>
        </w:rPr>
        <w:t>התודעה הלאומית בקרב היהודים</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(פעילות חינוכית)</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הדבר י</w:t>
      </w:r>
      <w:r w:rsidRPr="00AD06A7">
        <w:rPr>
          <w:rFonts w:ascii="Calibri" w:eastAsia="Times New Roman" w:hAnsi="Calibri" w:cs="David" w:hint="cs"/>
          <w:sz w:val="24"/>
          <w:szCs w:val="24"/>
          <w:rtl/>
        </w:rPr>
        <w:t>גביר</w:t>
      </w:r>
      <w:r w:rsidRPr="00AD06A7">
        <w:rPr>
          <w:rFonts w:ascii="Calibri" w:eastAsia="Times New Roman" w:hAnsi="Calibri" w:cs="David"/>
          <w:sz w:val="24"/>
          <w:szCs w:val="24"/>
          <w:rtl/>
        </w:rPr>
        <w:t xml:space="preserve"> את רצונם לעלות לארץ וליישב אותה.</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4) </w:t>
      </w:r>
      <w:r w:rsidRPr="00AD06A7">
        <w:rPr>
          <w:rFonts w:ascii="Calibri" w:eastAsia="Times New Roman" w:hAnsi="Calibri" w:cs="David"/>
          <w:b/>
          <w:bCs/>
          <w:sz w:val="24"/>
          <w:szCs w:val="24"/>
          <w:rtl/>
        </w:rPr>
        <w:t>פעילות דיפלומטית כדי להשיג את הצ'ארטר</w:t>
      </w:r>
      <w:r w:rsidRPr="00AD06A7">
        <w:rPr>
          <w:rFonts w:ascii="Calibri" w:eastAsia="Times New Roman" w:hAnsi="Calibri" w:cs="David" w:hint="cs"/>
          <w:sz w:val="24"/>
          <w:szCs w:val="24"/>
          <w:rtl/>
        </w:rPr>
        <w:t xml:space="preserve"> - </w:t>
      </w:r>
      <w:r w:rsidRPr="00AD06A7">
        <w:rPr>
          <w:rFonts w:ascii="Calibri" w:eastAsia="Times New Roman" w:hAnsi="Calibri" w:cs="David"/>
          <w:sz w:val="24"/>
          <w:szCs w:val="24"/>
          <w:rtl/>
        </w:rPr>
        <w:t>התנועה צריכה לפעול במישור הדיפלומטי כדי להשיג את הצ'ארטר. נציגיה יקיימו מגעים עם מנהיגי המעצמות בניסיונות לשכנעם לתמוך ברעיון הציוני.</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b/>
          <w:bCs/>
          <w:sz w:val="32"/>
          <w:szCs w:val="32"/>
          <w:u w:val="single"/>
          <w:rtl/>
        </w:rPr>
        <w:t>ארגון התנועה הציונית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לא פחות חשוב מניסוח המטרות של התנועה היו ההסדרים שנקבעו בנוגע לארגונה של התנועה הציונית.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1) נוסדה ההסתדרות הציונית העולמית(ארגון) המקיפה את כל האגודות הציוניות.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2) כל יהודי בן 18 ומעלה המשלם "שקל" (משלם מס חבר להסתדרות הציונית) , נחשב לחבר בארגון ורשאי לבחור את נציגי התנועה.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3) המוסד העליון של התנועה הציונית הוא </w:t>
      </w:r>
      <w:r w:rsidRPr="00AD06A7">
        <w:rPr>
          <w:rFonts w:ascii="Calibri" w:eastAsia="Times New Roman" w:hAnsi="Calibri" w:cs="David"/>
          <w:sz w:val="24"/>
          <w:szCs w:val="24"/>
          <w:u w:val="single"/>
          <w:rtl/>
        </w:rPr>
        <w:t>הקונגרס</w:t>
      </w:r>
      <w:r w:rsidRPr="00AD06A7">
        <w:rPr>
          <w:rFonts w:ascii="Calibri" w:eastAsia="Times New Roman" w:hAnsi="Calibri" w:cs="David"/>
          <w:sz w:val="24"/>
          <w:szCs w:val="24"/>
          <w:rtl/>
        </w:rPr>
        <w:t xml:space="preserve"> המתכנס בזמנים קבועים (בהתחלה כל שנה ולאחר מכן כל שנתיים</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הקונגרס משמש למעשה בית נבחרים של העם היהודי התומך הרעיון הציונות.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4) הקונגרס בוחר מתוכו גופים שתפקידם לנהל את הפעולה הציונית בהתאם להחלטות הקונגרס: ועד פועל גדול- המתכנס בשנים שאין קונגרס(כולל כ25 חברים)</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ועד פועל מצומצם , המבצע את החלטות הקונגרס(מונה כ7 חברים)</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כראש ועד הפועל המצומצם  נבחר הרצל.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5) </w:t>
      </w:r>
      <w:r w:rsidRPr="00AD06A7">
        <w:rPr>
          <w:rFonts w:ascii="Calibri" w:eastAsia="Times New Roman" w:hAnsi="Calibri" w:cs="David"/>
          <w:sz w:val="24"/>
          <w:szCs w:val="24"/>
          <w:rtl/>
        </w:rPr>
        <w:t xml:space="preserve">שתי החלטות נוספות חשובות היו להקים בנק לאומי </w:t>
      </w:r>
      <w:r w:rsidRPr="00AD06A7">
        <w:rPr>
          <w:rFonts w:ascii="Calibri" w:eastAsia="Times New Roman" w:hAnsi="Calibri" w:cs="David" w:hint="cs"/>
          <w:sz w:val="24"/>
          <w:szCs w:val="24"/>
          <w:rtl/>
        </w:rPr>
        <w:t xml:space="preserve">בשם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אוצר התיישבות היהודים . </w:t>
      </w:r>
      <w:r w:rsidRPr="00AD06A7">
        <w:rPr>
          <w:rFonts w:ascii="Calibri" w:eastAsia="Times New Roman" w:hAnsi="Calibri" w:cs="David"/>
          <w:sz w:val="24"/>
          <w:szCs w:val="24"/>
          <w:rtl/>
        </w:rPr>
        <w:t>וקרן לאומית לרכישת קרקעות</w:t>
      </w:r>
      <w:r w:rsidRPr="00AD06A7">
        <w:rPr>
          <w:rFonts w:ascii="Calibri" w:eastAsia="Times New Roman" w:hAnsi="Calibri" w:cs="David" w:hint="cs"/>
          <w:sz w:val="24"/>
          <w:szCs w:val="24"/>
          <w:rtl/>
        </w:rPr>
        <w:t xml:space="preserve"> - </w:t>
      </w:r>
      <w:r w:rsidRPr="00AD06A7">
        <w:rPr>
          <w:rFonts w:ascii="Calibri" w:eastAsia="Times New Roman" w:hAnsi="Calibri" w:cs="David"/>
          <w:sz w:val="24"/>
          <w:szCs w:val="24"/>
          <w:rtl/>
        </w:rPr>
        <w:t>הקרן הקיימת לישראל (קק"ל). נועדה לרכוש אדמות בארץ ישראל ולהכשירן לחקלאות. האדמות של קק"ל הוחכרו (הושכרו לטווח ארוך) לעולים ולא נמכרו. הוקמה בשנת 1901.</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28"/>
          <w:szCs w:val="28"/>
          <w:u w:val="single"/>
          <w:rtl/>
        </w:rPr>
      </w:pPr>
      <w:r w:rsidRPr="00AD06A7">
        <w:rPr>
          <w:rFonts w:ascii="Calibri" w:eastAsia="Times New Roman" w:hAnsi="Calibri" w:cs="David" w:hint="cs"/>
          <w:b/>
          <w:bCs/>
          <w:sz w:val="28"/>
          <w:szCs w:val="28"/>
          <w:u w:val="single"/>
          <w:rtl/>
        </w:rPr>
        <w:t>הישגי (משמעות ) הקונגרס</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8"/>
          <w:szCs w:val="28"/>
          <w:rtl/>
        </w:rPr>
        <w:t>1</w:t>
      </w:r>
      <w:r w:rsidRPr="00AD06A7">
        <w:rPr>
          <w:rFonts w:ascii="Calibri" w:eastAsia="Times New Roman" w:hAnsi="Calibri" w:cs="David" w:hint="cs"/>
          <w:sz w:val="24"/>
          <w:szCs w:val="24"/>
          <w:rtl/>
        </w:rPr>
        <w:t xml:space="preserve">. הצגת העם היהודי כעם מלוכד ומאוחד.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2. פריצה לדעת הקהל העולמית .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3. הצגת התנועה הציונים כגוף המייצג את היהודים ואת והרצל כמנהיג התנועה.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4. הקמת ההסתדרות הציונית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גוף שאחראי לכוון ולבצע את הפעילות הציונית .</w:t>
      </w:r>
    </w:p>
    <w:p w:rsidR="00AD06A7" w:rsidRPr="00AD06A7" w:rsidRDefault="00AD06A7" w:rsidP="00AD06A7">
      <w:pPr>
        <w:spacing w:after="0" w:line="360" w:lineRule="auto"/>
        <w:rPr>
          <w:rFonts w:ascii="Calibri" w:eastAsia="Times New Roman" w:hAnsi="Calibri" w:cs="David"/>
          <w:sz w:val="28"/>
          <w:szCs w:val="28"/>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b/>
          <w:bCs/>
          <w:sz w:val="32"/>
          <w:szCs w:val="32"/>
          <w:u w:val="single"/>
          <w:rtl/>
        </w:rPr>
        <w:t xml:space="preserve"> הפעילות המדינית של הרצל</w:t>
      </w:r>
      <w:r w:rsidRPr="00AD06A7">
        <w:rPr>
          <w:rFonts w:ascii="Calibri" w:eastAsia="Times New Roman" w:hAnsi="Calibri" w:cs="David" w:hint="cs"/>
          <w:b/>
          <w:bCs/>
          <w:sz w:val="32"/>
          <w:szCs w:val="32"/>
          <w:u w:val="single"/>
          <w:rtl/>
        </w:rPr>
        <w:t xml:space="preserve"> (פעילות דיפלומטית)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במקביל </w:t>
      </w:r>
      <w:r w:rsidRPr="00AD06A7">
        <w:rPr>
          <w:rFonts w:ascii="Calibri" w:eastAsia="Times New Roman" w:hAnsi="Calibri" w:cs="David" w:hint="cs"/>
          <w:sz w:val="24"/>
          <w:szCs w:val="24"/>
          <w:rtl/>
        </w:rPr>
        <w:t xml:space="preserve">לפעילות הארגונית </w:t>
      </w:r>
      <w:r w:rsidRPr="00AD06A7">
        <w:rPr>
          <w:rFonts w:ascii="Calibri" w:eastAsia="Times New Roman" w:hAnsi="Calibri" w:cs="David"/>
          <w:sz w:val="24"/>
          <w:szCs w:val="24"/>
          <w:rtl/>
        </w:rPr>
        <w:t xml:space="preserve">עסק הרצל גם בפעילות מדינית שכללה פגישות דיפלומטיות עם גדולי העולם במטרה אחת ויחידה : להשיג את הצ'רטר המיוחל. </w:t>
      </w:r>
    </w:p>
    <w:p w:rsidR="00AD06A7" w:rsidRPr="00AD06A7" w:rsidRDefault="00AD06A7" w:rsidP="00AD06A7">
      <w:pPr>
        <w:numPr>
          <w:ilvl w:val="0"/>
          <w:numId w:val="18"/>
        </w:num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 xml:space="preserve">פגישה עם קיסר גרמניה </w:t>
      </w:r>
      <w:r w:rsidRPr="00AD06A7">
        <w:rPr>
          <w:rFonts w:ascii="Calibri" w:eastAsia="Times New Roman" w:hAnsi="Calibri" w:cs="David"/>
          <w:b/>
          <w:bCs/>
          <w:sz w:val="24"/>
          <w:szCs w:val="24"/>
          <w:rtl/>
        </w:rPr>
        <w:t>וילהלם השני</w:t>
      </w:r>
      <w:r w:rsidRPr="00AD06A7">
        <w:rPr>
          <w:rFonts w:ascii="Calibri" w:eastAsia="Times New Roman" w:hAnsi="Calibri" w:cs="David" w:hint="cs"/>
          <w:sz w:val="24"/>
          <w:szCs w:val="24"/>
          <w:rtl/>
        </w:rPr>
        <w:t xml:space="preserve"> - </w:t>
      </w:r>
      <w:r w:rsidRPr="00AD06A7">
        <w:rPr>
          <w:rFonts w:ascii="Calibri" w:eastAsia="Times New Roman" w:hAnsi="Calibri" w:cs="David"/>
          <w:sz w:val="24"/>
          <w:szCs w:val="24"/>
          <w:rtl/>
        </w:rPr>
        <w:t xml:space="preserve"> הרצל ציפה ש</w:t>
      </w:r>
      <w:r w:rsidRPr="00AD06A7">
        <w:rPr>
          <w:rFonts w:ascii="Calibri" w:eastAsia="Times New Roman" w:hAnsi="Calibri" w:cs="David" w:hint="cs"/>
          <w:sz w:val="24"/>
          <w:szCs w:val="24"/>
          <w:rtl/>
        </w:rPr>
        <w:t xml:space="preserve">קיסר גרמניה </w:t>
      </w:r>
      <w:r w:rsidRPr="00AD06A7">
        <w:rPr>
          <w:rFonts w:ascii="Calibri" w:eastAsia="Times New Roman" w:hAnsi="Calibri" w:cs="David"/>
          <w:sz w:val="24"/>
          <w:szCs w:val="24"/>
          <w:rtl/>
        </w:rPr>
        <w:t xml:space="preserve"> יוכל להשפיע על הסולטאן התורכי</w:t>
      </w:r>
      <w:r w:rsidRPr="00AD06A7">
        <w:rPr>
          <w:rFonts w:ascii="Calibri" w:eastAsia="Times New Roman" w:hAnsi="Calibri" w:cs="David" w:hint="cs"/>
          <w:sz w:val="24"/>
          <w:szCs w:val="24"/>
          <w:rtl/>
        </w:rPr>
        <w:t xml:space="preserve"> להעניק צ'רטר ליהודים בארץ ישראל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(באותה תקופה לגרמניה הייתה השפעה רבה על תורכיה ) .</w:t>
      </w:r>
      <w:r w:rsidRPr="00AD06A7">
        <w:rPr>
          <w:rFonts w:ascii="Calibri" w:eastAsia="Times New Roman" w:hAnsi="Calibri" w:cs="David"/>
          <w:sz w:val="24"/>
          <w:szCs w:val="24"/>
          <w:rtl/>
        </w:rPr>
        <w:t xml:space="preserve"> הוא הסביר ל</w:t>
      </w:r>
      <w:r w:rsidRPr="00AD06A7">
        <w:rPr>
          <w:rFonts w:ascii="Calibri" w:eastAsia="Times New Roman" w:hAnsi="Calibri" w:cs="David" w:hint="cs"/>
          <w:sz w:val="24"/>
          <w:szCs w:val="24"/>
          <w:rtl/>
        </w:rPr>
        <w:t xml:space="preserve">קיסר </w:t>
      </w:r>
      <w:r w:rsidRPr="00AD06A7">
        <w:rPr>
          <w:rFonts w:ascii="Calibri" w:eastAsia="Times New Roman" w:hAnsi="Calibri" w:cs="David"/>
          <w:sz w:val="24"/>
          <w:szCs w:val="24"/>
          <w:rtl/>
        </w:rPr>
        <w:t xml:space="preserve"> שארץ ישראל היא ביתם הטבעי של יהודי העולם והבטיח לו שבארץ תהיה תרבות גרמנית מערבית. בנוסף טען הרצל שכך תיפתר בעיית האנטישמיות בגרמניה (שכן היהודים יעלו ארצה). </w:t>
      </w:r>
      <w:r w:rsidRPr="00AD06A7">
        <w:rPr>
          <w:rFonts w:ascii="Calibri" w:eastAsia="Times New Roman" w:hAnsi="Calibri" w:cs="David" w:hint="cs"/>
          <w:sz w:val="24"/>
          <w:szCs w:val="24"/>
          <w:rtl/>
        </w:rPr>
        <w:t xml:space="preserve">בהתחלה </w:t>
      </w:r>
      <w:r w:rsidRPr="00AD06A7">
        <w:rPr>
          <w:rFonts w:ascii="Calibri" w:eastAsia="Times New Roman" w:hAnsi="Calibri" w:cs="David"/>
          <w:sz w:val="24"/>
          <w:szCs w:val="24"/>
          <w:rtl/>
        </w:rPr>
        <w:t xml:space="preserve">התרשם </w:t>
      </w:r>
      <w:r w:rsidRPr="00AD06A7">
        <w:rPr>
          <w:rFonts w:ascii="Calibri" w:eastAsia="Times New Roman" w:hAnsi="Calibri" w:cs="David" w:hint="cs"/>
          <w:sz w:val="24"/>
          <w:szCs w:val="24"/>
          <w:rtl/>
        </w:rPr>
        <w:t xml:space="preserve"> הקיסר </w:t>
      </w:r>
      <w:r w:rsidRPr="00AD06A7">
        <w:rPr>
          <w:rFonts w:ascii="Calibri" w:eastAsia="Times New Roman" w:hAnsi="Calibri" w:cs="David"/>
          <w:sz w:val="24"/>
          <w:szCs w:val="24"/>
          <w:rtl/>
        </w:rPr>
        <w:t xml:space="preserve">מהרצל אך </w:t>
      </w:r>
      <w:r w:rsidRPr="00AD06A7">
        <w:rPr>
          <w:rFonts w:ascii="Calibri" w:eastAsia="Times New Roman" w:hAnsi="Calibri" w:cs="David" w:hint="cs"/>
          <w:sz w:val="24"/>
          <w:szCs w:val="24"/>
          <w:rtl/>
        </w:rPr>
        <w:t xml:space="preserve">בהמשך </w:t>
      </w:r>
      <w:r w:rsidRPr="00AD06A7">
        <w:rPr>
          <w:rFonts w:ascii="Calibri" w:eastAsia="Times New Roman" w:hAnsi="Calibri" w:cs="David"/>
          <w:sz w:val="24"/>
          <w:szCs w:val="24"/>
          <w:rtl/>
        </w:rPr>
        <w:t>לא נענה לבקשותיו.</w:t>
      </w:r>
    </w:p>
    <w:p w:rsidR="00AD06A7" w:rsidRPr="00AD06A7" w:rsidRDefault="00AD06A7" w:rsidP="00AD06A7">
      <w:pPr>
        <w:numPr>
          <w:ilvl w:val="0"/>
          <w:numId w:val="18"/>
        </w:numPr>
        <w:spacing w:after="0" w:line="360" w:lineRule="auto"/>
        <w:rPr>
          <w:rFonts w:ascii="Calibri" w:eastAsia="Times New Roman" w:hAnsi="Calibri" w:cs="David"/>
          <w:sz w:val="24"/>
          <w:szCs w:val="24"/>
          <w:rtl/>
        </w:rPr>
      </w:pPr>
      <w:r w:rsidRPr="00AD06A7">
        <w:rPr>
          <w:rFonts w:ascii="Calibri" w:eastAsia="Times New Roman" w:hAnsi="Calibri" w:cs="David"/>
          <w:b/>
          <w:bCs/>
          <w:sz w:val="24"/>
          <w:szCs w:val="24"/>
          <w:rtl/>
        </w:rPr>
        <w:t xml:space="preserve">פגישה עם הסולטאן התורכי </w:t>
      </w:r>
      <w:r w:rsidRPr="00AD06A7">
        <w:rPr>
          <w:rFonts w:ascii="Calibri" w:eastAsia="Times New Roman" w:hAnsi="Calibri" w:cs="David" w:hint="cs"/>
          <w:b/>
          <w:bCs/>
          <w:sz w:val="24"/>
          <w:szCs w:val="24"/>
          <w:rtl/>
        </w:rPr>
        <w:t xml:space="preserve"> </w:t>
      </w:r>
      <w:r w:rsidRPr="00AD06A7">
        <w:rPr>
          <w:rFonts w:ascii="Calibri" w:eastAsia="Times New Roman" w:hAnsi="Calibri" w:cs="David"/>
          <w:b/>
          <w:bCs/>
          <w:sz w:val="24"/>
          <w:szCs w:val="24"/>
          <w:rtl/>
        </w:rPr>
        <w:t>אל חאמיד השני</w:t>
      </w:r>
      <w:r w:rsidRPr="00AD06A7">
        <w:rPr>
          <w:rFonts w:ascii="Calibri" w:eastAsia="Times New Roman" w:hAnsi="Calibri" w:cs="David" w:hint="cs"/>
          <w:sz w:val="24"/>
          <w:szCs w:val="24"/>
          <w:rtl/>
        </w:rPr>
        <w:t xml:space="preserve"> - </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אחרי שהתאכזב הרצל מקיסר גרמניה , החליט לפנות בעצמו ובאופן ישיר לסולטאן התורכי . </w:t>
      </w:r>
      <w:r w:rsidRPr="00AD06A7">
        <w:rPr>
          <w:rFonts w:ascii="Calibri" w:eastAsia="Times New Roman" w:hAnsi="Calibri" w:cs="David"/>
          <w:sz w:val="24"/>
          <w:szCs w:val="24"/>
          <w:rtl/>
        </w:rPr>
        <w:t xml:space="preserve">בפגישה ניסה הרצל לשכנע את הסולטאן שהיהודים יפתחו את ארץ ישראל מבחינה כלכלית </w:t>
      </w:r>
      <w:r w:rsidRPr="00AD06A7">
        <w:rPr>
          <w:rFonts w:ascii="Calibri" w:eastAsia="Times New Roman" w:hAnsi="Calibri" w:cs="David" w:hint="cs"/>
          <w:sz w:val="24"/>
          <w:szCs w:val="24"/>
          <w:rtl/>
        </w:rPr>
        <w:t xml:space="preserve">, ישלמו לו מיסים </w:t>
      </w:r>
      <w:r w:rsidRPr="00AD06A7">
        <w:rPr>
          <w:rFonts w:ascii="Calibri" w:eastAsia="Times New Roman" w:hAnsi="Calibri" w:cs="David"/>
          <w:sz w:val="24"/>
          <w:szCs w:val="24"/>
          <w:rtl/>
        </w:rPr>
        <w:t xml:space="preserve">ובמקביל הבטיח שהתנועה הציונית תעזור לאימפריה העותומאנית למחוק את חובותיה הגדולים. הסולטאן </w:t>
      </w:r>
      <w:r w:rsidRPr="00AD06A7">
        <w:rPr>
          <w:rFonts w:ascii="Calibri" w:eastAsia="Times New Roman" w:hAnsi="Calibri" w:cs="David" w:hint="cs"/>
          <w:sz w:val="24"/>
          <w:szCs w:val="24"/>
          <w:rtl/>
        </w:rPr>
        <w:t xml:space="preserve">שמע הרצל , הזמין אותו לפגישה נוספת אבל אז הציע לו כי בתמורה לסיוע של התנועה הציונית הוא יאפשר ליהודים בכל מקום שירצו ברחבי האימפריה , חוץ מבארץ ישראל ץ הרצל דחה את ההצעה. </w:t>
      </w:r>
    </w:p>
    <w:p w:rsidR="00AD06A7" w:rsidRPr="00AD06A7" w:rsidRDefault="00AD06A7" w:rsidP="00AD06A7">
      <w:pPr>
        <w:ind w:left="360"/>
        <w:contextualSpacing/>
        <w:rPr>
          <w:rFonts w:ascii="Calibri" w:eastAsia="Calibri" w:hAnsi="Calibri" w:cs="David"/>
          <w:sz w:val="24"/>
          <w:szCs w:val="24"/>
          <w:rtl/>
        </w:rPr>
      </w:pPr>
    </w:p>
    <w:p w:rsidR="00AD06A7" w:rsidRPr="00AD06A7" w:rsidRDefault="00AD06A7" w:rsidP="00AD06A7">
      <w:pPr>
        <w:numPr>
          <w:ilvl w:val="0"/>
          <w:numId w:val="18"/>
        </w:numPr>
        <w:spacing w:after="0" w:line="360" w:lineRule="auto"/>
        <w:rPr>
          <w:rFonts w:ascii="Calibri" w:eastAsia="Times New Roman" w:hAnsi="Calibri" w:cs="David"/>
          <w:sz w:val="24"/>
          <w:szCs w:val="24"/>
        </w:rPr>
      </w:pPr>
      <w:r w:rsidRPr="00AD06A7">
        <w:rPr>
          <w:rFonts w:ascii="Calibri" w:eastAsia="Times New Roman" w:hAnsi="Calibri" w:cs="David"/>
          <w:b/>
          <w:bCs/>
          <w:sz w:val="24"/>
          <w:szCs w:val="24"/>
          <w:rtl/>
        </w:rPr>
        <w:t>פגישה עם שר המושבות הבריטי צ'מברליין</w:t>
      </w:r>
      <w:r w:rsidRPr="00AD06A7">
        <w:rPr>
          <w:rFonts w:ascii="Calibri" w:eastAsia="Times New Roman" w:hAnsi="Calibri" w:cs="David" w:hint="cs"/>
          <w:sz w:val="24"/>
          <w:szCs w:val="24"/>
          <w:rtl/>
        </w:rPr>
        <w:t xml:space="preserve"> - למרות כישלונותיו , הרצל לא התייאש והחליט לנצל את העובדה שהוזמן להעיד בבריטניה בפני ועדה שעסקה בנושא הפליטים היהודים שהיגרו מרוסיה לבריטניה. שם נפגש עם צ'מברליין , שהיה שר המושבות הבריטי. הרצל החליט לבקש מהבריטים אישור ליישב יהודים באזורים הנמצאים תחת שליטה בריטית והם קרובים מבחינה גיאוגרפי</w:t>
      </w:r>
      <w:r w:rsidRPr="00AD06A7">
        <w:rPr>
          <w:rFonts w:ascii="Calibri" w:eastAsia="Times New Roman" w:hAnsi="Calibri" w:cs="David" w:hint="eastAsia"/>
          <w:sz w:val="24"/>
          <w:szCs w:val="24"/>
          <w:rtl/>
        </w:rPr>
        <w:t>ת</w:t>
      </w:r>
      <w:r w:rsidRPr="00AD06A7">
        <w:rPr>
          <w:rFonts w:ascii="Calibri" w:eastAsia="Times New Roman" w:hAnsi="Calibri" w:cs="David" w:hint="cs"/>
          <w:sz w:val="24"/>
          <w:szCs w:val="24"/>
          <w:rtl/>
        </w:rPr>
        <w:t xml:space="preserve"> לארץ ישראל . הרצל הציע את קפריסין או את אל עריש בחצי האי סיני. את קפריסין פסל צ'מברליין מייד . לאל עריש שלח ועדת מומחים שתבחן את השטח אך מסקנותיה היו שזה לא אפשרי בגלל מחסור במים  והרעיון ירד מן הפרק.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r w:rsidRPr="00AD06A7">
        <w:rPr>
          <w:rFonts w:ascii="Calibri" w:eastAsia="Times New Roman" w:hAnsi="Calibri" w:cs="David" w:hint="cs"/>
          <w:b/>
          <w:bCs/>
          <w:sz w:val="28"/>
          <w:szCs w:val="28"/>
          <w:rtl/>
        </w:rPr>
        <w:t xml:space="preserve">תוכנית אוגנדה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בשנת 1903 הציע צ'מברליין להרצל את "תוכנית אוגנדה"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לפיה תאפשר בריטניה ליהודים להתיישב בשטח במזרח אפריקה, שבו יוכלו להקים מושבה יהודית ולנהל שלטון עצמי. הרצל נטה לקבל את ההצעה במיוחד אחרי ששמע על התוצאות החמורות של פוגרום קישינב שברוסיה .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הרצל החליט להביא את ההצעה בפני הקונגרס הציוני השישי שהתכנס ב1903.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הקונגרס התנהל באווירה מתוחה . ההצעה עוררה ויכוח חריף שכמעט הביא לפילוגה של התנועה הציונית. מעניין לציין שמרבית המתנגדים היו דווקא יהודי רוסיה.  לשני הצדדים היו נימוקים חשובים: </w:t>
      </w:r>
    </w:p>
    <w:p w:rsidR="00AD06A7" w:rsidRPr="00AD06A7" w:rsidRDefault="00AD06A7" w:rsidP="00AD06A7">
      <w:pPr>
        <w:spacing w:after="0" w:line="360" w:lineRule="auto"/>
        <w:rPr>
          <w:rFonts w:ascii="Calibri" w:eastAsia="Times New Roman" w:hAnsi="Calibri"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D06A7" w:rsidRPr="00AD06A7" w:rsidTr="002664A5">
        <w:tc>
          <w:tcPr>
            <w:tcW w:w="4261" w:type="dxa"/>
          </w:tcPr>
          <w:p w:rsidR="00AD06A7" w:rsidRPr="00AD06A7" w:rsidRDefault="00AD06A7" w:rsidP="00AD06A7">
            <w:pPr>
              <w:spacing w:after="0" w:line="360" w:lineRule="auto"/>
              <w:rPr>
                <w:rFonts w:ascii="Calibri" w:eastAsia="Times New Roman" w:hAnsi="Calibri" w:cs="David"/>
                <w:b/>
                <w:bCs/>
                <w:sz w:val="28"/>
                <w:szCs w:val="28"/>
                <w:rtl/>
              </w:rPr>
            </w:pPr>
            <w:r w:rsidRPr="00AD06A7">
              <w:rPr>
                <w:rFonts w:ascii="Calibri" w:eastAsia="Times New Roman" w:hAnsi="Calibri" w:cs="David" w:hint="cs"/>
                <w:b/>
                <w:bCs/>
                <w:sz w:val="28"/>
                <w:szCs w:val="28"/>
                <w:rtl/>
              </w:rPr>
              <w:t xml:space="preserve">נימוקי התומכים </w:t>
            </w:r>
          </w:p>
        </w:tc>
        <w:tc>
          <w:tcPr>
            <w:tcW w:w="4261" w:type="dxa"/>
          </w:tcPr>
          <w:p w:rsidR="00AD06A7" w:rsidRPr="00AD06A7" w:rsidRDefault="00AD06A7" w:rsidP="00AD06A7">
            <w:pPr>
              <w:spacing w:after="0" w:line="360" w:lineRule="auto"/>
              <w:rPr>
                <w:rFonts w:ascii="Calibri" w:eastAsia="Times New Roman" w:hAnsi="Calibri" w:cs="David"/>
                <w:b/>
                <w:bCs/>
                <w:sz w:val="28"/>
                <w:szCs w:val="28"/>
                <w:rtl/>
              </w:rPr>
            </w:pPr>
            <w:r w:rsidRPr="00AD06A7">
              <w:rPr>
                <w:rFonts w:ascii="Calibri" w:eastAsia="Times New Roman" w:hAnsi="Calibri" w:cs="David" w:hint="cs"/>
                <w:b/>
                <w:bCs/>
                <w:sz w:val="28"/>
                <w:szCs w:val="28"/>
                <w:rtl/>
              </w:rPr>
              <w:t xml:space="preserve">נימוקי המתנגדים </w:t>
            </w:r>
          </w:p>
        </w:tc>
      </w:tr>
      <w:tr w:rsidR="00AD06A7" w:rsidRPr="00AD06A7" w:rsidTr="002664A5">
        <w:tc>
          <w:tcPr>
            <w:tcW w:w="4261" w:type="dxa"/>
          </w:tcPr>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1. זהו פתרון מיידי וזמני לאנטישמיות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ממנה סובלים בעיקר יהודי רוסיה.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2. אוגנדה תהייה "מקלט לילה" בלבד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3. היהודים ילמדו באוגנדה כיצד לנהל מדינה. </w:t>
            </w:r>
          </w:p>
        </w:tc>
        <w:tc>
          <w:tcPr>
            <w:tcW w:w="4261" w:type="dxa"/>
          </w:tcPr>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1. אין ציונות ללא ציון . ליהודים אין שום קשר היסטורי או דתי עם אוגנדה.</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2. "מקלט הלילה" יהפוך למקום קבוע כי היהודים אחרי שיתרגלו יסרבו לעזוב.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3. אם יקבלו את אוגנדה המעצמות יסרבו לתת בעתיד את ארץ ישראל . </w:t>
            </w:r>
          </w:p>
        </w:tc>
      </w:tr>
    </w:tbl>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בגלל הסערה שחוללה ההצעה, הוחלט לא להצביע בעד או נגד התוכנית , אלא להצביע על שליחת משלחת חקר שתבדוק את תנאי המחייה באוגנדה. גם הצעה זו עוררה סערה ורבים עזבו את הקונגרס בתחושה קשה . </w:t>
      </w:r>
      <w:r w:rsidRPr="00AD06A7">
        <w:rPr>
          <w:rFonts w:ascii="Calibri" w:eastAsia="Times New Roman" w:hAnsi="Calibri" w:cs="David"/>
          <w:sz w:val="24"/>
          <w:szCs w:val="24"/>
          <w:rtl/>
        </w:rPr>
        <w:t>מאוחר יותר החליט הרצל לזנוח את ההצעה ובנאום בועידת הפיוס עם הנציגים הרוסים אמר : "אם אשכחך ירושלים תשכח ימיני".</w:t>
      </w:r>
    </w:p>
    <w:p w:rsidR="00AD06A7" w:rsidRPr="00AD06A7" w:rsidRDefault="00AD06A7" w:rsidP="00AD06A7">
      <w:pPr>
        <w:spacing w:after="0" w:line="360" w:lineRule="auto"/>
        <w:ind w:firstLine="180"/>
        <w:rPr>
          <w:rFonts w:ascii="Calibri" w:eastAsia="Times New Roman" w:hAnsi="Calibri" w:cs="David"/>
          <w:b/>
          <w:bCs/>
          <w:sz w:val="32"/>
          <w:szCs w:val="32"/>
          <w:rtl/>
        </w:rPr>
      </w:pPr>
    </w:p>
    <w:p w:rsidR="00AD06A7" w:rsidRPr="00AD06A7" w:rsidRDefault="00AD06A7" w:rsidP="00AD06A7">
      <w:pPr>
        <w:spacing w:after="0" w:line="360" w:lineRule="auto"/>
        <w:ind w:firstLine="180"/>
        <w:rPr>
          <w:rFonts w:ascii="Calibri" w:eastAsia="Times New Roman" w:hAnsi="Calibri" w:cs="David"/>
          <w:b/>
          <w:bCs/>
          <w:sz w:val="32"/>
          <w:szCs w:val="32"/>
          <w:rtl/>
        </w:rPr>
      </w:pPr>
    </w:p>
    <w:p w:rsidR="00AD06A7" w:rsidRPr="00AD06A7" w:rsidRDefault="00AD06A7" w:rsidP="00AD06A7">
      <w:pPr>
        <w:spacing w:after="0" w:line="360" w:lineRule="auto"/>
        <w:ind w:firstLine="180"/>
        <w:rPr>
          <w:rFonts w:ascii="Calibri" w:eastAsia="Times New Roman" w:hAnsi="Calibri" w:cs="David"/>
          <w:b/>
          <w:bCs/>
          <w:sz w:val="32"/>
          <w:szCs w:val="32"/>
          <w:rtl/>
        </w:rPr>
      </w:pPr>
    </w:p>
    <w:p w:rsidR="00AD06A7" w:rsidRPr="00AD06A7" w:rsidRDefault="00AD06A7" w:rsidP="00AD06A7">
      <w:pPr>
        <w:spacing w:after="0" w:line="360" w:lineRule="auto"/>
        <w:ind w:firstLine="180"/>
        <w:rPr>
          <w:rFonts w:ascii="Calibri" w:eastAsia="Times New Roman" w:hAnsi="Calibri" w:cs="David"/>
          <w:b/>
          <w:bCs/>
          <w:sz w:val="32"/>
          <w:szCs w:val="32"/>
          <w:rtl/>
        </w:rPr>
      </w:pPr>
      <w:r w:rsidRPr="00AD06A7">
        <w:rPr>
          <w:rFonts w:ascii="Calibri" w:eastAsia="Times New Roman" w:hAnsi="Calibri" w:cs="David" w:hint="cs"/>
          <w:b/>
          <w:bCs/>
          <w:sz w:val="32"/>
          <w:szCs w:val="32"/>
          <w:rtl/>
        </w:rPr>
        <w:t xml:space="preserve">מותו של הרצל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בשנת 1904, בגיל 44 בלבד, נפטר הרצל. הוא ניקבר בווינה. בצוואתו ביקש שלאחר שתוקם מדינת היהודים, יוציאו אחיו היהודים את עצמותיו מקברו ויקברו אותן מחדש בארצם – שהיא ארצו. כך אכן נעשה</w:t>
      </w:r>
      <w:r w:rsidRPr="00AD06A7">
        <w:rPr>
          <w:rFonts w:ascii="Calibri" w:eastAsia="Times New Roman" w:hAnsi="Calibri" w:cs="David" w:hint="cs"/>
          <w:sz w:val="24"/>
          <w:szCs w:val="24"/>
          <w:rtl/>
        </w:rPr>
        <w:t>, ולאחר הקמת המדינה הועברו עצמותיו לקבורה בהר הרצל שבירושלים</w:t>
      </w:r>
      <w:r w:rsidRPr="00AD06A7">
        <w:rPr>
          <w:rFonts w:ascii="Calibri" w:eastAsia="Times New Roman" w:hAnsi="Calibri" w:cs="David"/>
          <w:sz w:val="24"/>
          <w:szCs w:val="24"/>
          <w:rtl/>
        </w:rPr>
        <w:t>.</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ind w:firstLine="180"/>
        <w:rPr>
          <w:rFonts w:ascii="Calibri" w:eastAsia="Times New Roman" w:hAnsi="Calibri" w:cs="David"/>
          <w:b/>
          <w:bCs/>
          <w:sz w:val="28"/>
          <w:szCs w:val="28"/>
          <w:rtl/>
        </w:rPr>
        <w:sectPr w:rsidR="00AD06A7" w:rsidRPr="00AD06A7" w:rsidSect="006E2D81">
          <w:footerReference w:type="default" r:id="rId12"/>
          <w:pgSz w:w="11906" w:h="16838"/>
          <w:pgMar w:top="1440" w:right="1800" w:bottom="1440" w:left="1800" w:header="708" w:footer="708" w:gutter="0"/>
          <w:cols w:space="708"/>
          <w:bidi/>
          <w:rtlGutter/>
          <w:docGrid w:linePitch="360"/>
        </w:sectPr>
      </w:pPr>
    </w:p>
    <w:p w:rsidR="00AD06A7" w:rsidRPr="00AD06A7" w:rsidRDefault="00AD06A7" w:rsidP="00AD06A7">
      <w:pPr>
        <w:spacing w:after="0" w:line="360" w:lineRule="auto"/>
        <w:ind w:firstLine="180"/>
        <w:rPr>
          <w:rFonts w:ascii="Calibri" w:eastAsia="Times New Roman" w:hAnsi="Calibri" w:cs="David"/>
          <w:b/>
          <w:bCs/>
          <w:sz w:val="28"/>
          <w:szCs w:val="28"/>
          <w:rtl/>
        </w:rPr>
      </w:pPr>
    </w:p>
    <w:p w:rsidR="00AD06A7" w:rsidRPr="00AD06A7" w:rsidRDefault="00AD06A7" w:rsidP="00AD06A7">
      <w:pPr>
        <w:spacing w:after="0" w:line="240" w:lineRule="auto"/>
        <w:jc w:val="center"/>
        <w:rPr>
          <w:rFonts w:ascii="Calibri" w:eastAsia="Times New Roman" w:hAnsi="Calibri" w:cs="David"/>
          <w:b/>
          <w:bCs/>
          <w:sz w:val="32"/>
          <w:szCs w:val="32"/>
          <w:u w:val="single"/>
          <w:rtl/>
        </w:rPr>
      </w:pPr>
      <w:r w:rsidRPr="00AD06A7">
        <w:rPr>
          <w:rFonts w:ascii="Calibri" w:eastAsia="Times New Roman" w:hAnsi="Calibri" w:cs="David" w:hint="cs"/>
          <w:b/>
          <w:bCs/>
          <w:sz w:val="32"/>
          <w:szCs w:val="32"/>
          <w:u w:val="single"/>
          <w:rtl/>
        </w:rPr>
        <w:t>הגישות השונות בתנועה הציונית</w:t>
      </w:r>
    </w:p>
    <w:p w:rsidR="00AD06A7" w:rsidRPr="00AD06A7" w:rsidRDefault="00AD06A7" w:rsidP="00AD06A7">
      <w:pPr>
        <w:spacing w:after="0" w:line="240" w:lineRule="auto"/>
        <w:jc w:val="center"/>
        <w:rPr>
          <w:rFonts w:ascii="Calibri" w:eastAsia="Times New Roman" w:hAnsi="Calibri" w:cs="David"/>
          <w:b/>
          <w:bCs/>
          <w:sz w:val="32"/>
          <w:szCs w:val="32"/>
          <w:u w:val="single"/>
          <w:rtl/>
        </w:rPr>
      </w:pPr>
    </w:p>
    <w:tbl>
      <w:tblPr>
        <w:bidiVisual/>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156"/>
        <w:gridCol w:w="2275"/>
        <w:gridCol w:w="2264"/>
        <w:gridCol w:w="2264"/>
        <w:gridCol w:w="2040"/>
        <w:gridCol w:w="2167"/>
      </w:tblGrid>
      <w:tr w:rsidR="00AD06A7" w:rsidRPr="00AD06A7" w:rsidTr="002664A5">
        <w:tc>
          <w:tcPr>
            <w:tcW w:w="1251"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u w:val="single"/>
                <w:rtl/>
              </w:rPr>
            </w:pPr>
          </w:p>
        </w:tc>
        <w:tc>
          <w:tcPr>
            <w:tcW w:w="2156"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u w:val="single"/>
                <w:rtl/>
              </w:rPr>
            </w:pPr>
            <w:r w:rsidRPr="00AD06A7">
              <w:rPr>
                <w:rFonts w:ascii="Calibri" w:eastAsia="Times New Roman" w:hAnsi="Calibri" w:cs="David" w:hint="cs"/>
                <w:b/>
                <w:bCs/>
                <w:sz w:val="24"/>
                <w:szCs w:val="24"/>
                <w:u w:val="single"/>
                <w:rtl/>
              </w:rPr>
              <w:t>הגישה המעשית</w:t>
            </w:r>
          </w:p>
        </w:tc>
        <w:tc>
          <w:tcPr>
            <w:tcW w:w="2275"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u w:val="single"/>
                <w:rtl/>
              </w:rPr>
            </w:pPr>
            <w:r w:rsidRPr="00AD06A7">
              <w:rPr>
                <w:rFonts w:ascii="Calibri" w:eastAsia="Times New Roman" w:hAnsi="Calibri" w:cs="David" w:hint="cs"/>
                <w:b/>
                <w:bCs/>
                <w:sz w:val="24"/>
                <w:szCs w:val="24"/>
                <w:u w:val="single"/>
                <w:rtl/>
              </w:rPr>
              <w:t>הגישה המדינית</w:t>
            </w:r>
          </w:p>
        </w:tc>
        <w:tc>
          <w:tcPr>
            <w:tcW w:w="2264"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u w:val="single"/>
                <w:rtl/>
              </w:rPr>
            </w:pPr>
            <w:r w:rsidRPr="00AD06A7">
              <w:rPr>
                <w:rFonts w:ascii="Calibri" w:eastAsia="Times New Roman" w:hAnsi="Calibri" w:cs="David" w:hint="cs"/>
                <w:b/>
                <w:bCs/>
                <w:sz w:val="24"/>
                <w:szCs w:val="24"/>
                <w:u w:val="single"/>
                <w:rtl/>
              </w:rPr>
              <w:t>הגישה הסינתטית</w:t>
            </w:r>
          </w:p>
        </w:tc>
        <w:tc>
          <w:tcPr>
            <w:tcW w:w="2264"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u w:val="single"/>
                <w:rtl/>
              </w:rPr>
            </w:pPr>
            <w:r w:rsidRPr="00AD06A7">
              <w:rPr>
                <w:rFonts w:ascii="Calibri" w:eastAsia="Times New Roman" w:hAnsi="Calibri" w:cs="David" w:hint="cs"/>
                <w:b/>
                <w:bCs/>
                <w:sz w:val="24"/>
                <w:szCs w:val="24"/>
                <w:u w:val="single"/>
                <w:rtl/>
              </w:rPr>
              <w:t>הגישה הרוחנית</w:t>
            </w:r>
          </w:p>
        </w:tc>
        <w:tc>
          <w:tcPr>
            <w:tcW w:w="2040"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u w:val="single"/>
                <w:rtl/>
              </w:rPr>
            </w:pPr>
            <w:r w:rsidRPr="00AD06A7">
              <w:rPr>
                <w:rFonts w:ascii="Calibri" w:eastAsia="Times New Roman" w:hAnsi="Calibri" w:cs="David" w:hint="cs"/>
                <w:b/>
                <w:bCs/>
                <w:sz w:val="24"/>
                <w:szCs w:val="24"/>
                <w:u w:val="single"/>
                <w:rtl/>
              </w:rPr>
              <w:t>הגישה הסוציאליסטית</w:t>
            </w:r>
          </w:p>
        </w:tc>
        <w:tc>
          <w:tcPr>
            <w:tcW w:w="2167"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u w:val="single"/>
                <w:rtl/>
              </w:rPr>
            </w:pPr>
            <w:r w:rsidRPr="00AD06A7">
              <w:rPr>
                <w:rFonts w:ascii="Calibri" w:eastAsia="Times New Roman" w:hAnsi="Calibri" w:cs="David" w:hint="cs"/>
                <w:b/>
                <w:bCs/>
                <w:sz w:val="24"/>
                <w:szCs w:val="24"/>
                <w:u w:val="single"/>
                <w:rtl/>
              </w:rPr>
              <w:t>הגישה הדתית</w:t>
            </w:r>
          </w:p>
        </w:tc>
      </w:tr>
      <w:tr w:rsidR="00AD06A7" w:rsidRPr="00AD06A7" w:rsidTr="002664A5">
        <w:tc>
          <w:tcPr>
            <w:tcW w:w="1251"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rtl/>
              </w:rPr>
            </w:pPr>
            <w:r w:rsidRPr="00AD06A7">
              <w:rPr>
                <w:rFonts w:ascii="Calibri" w:eastAsia="Times New Roman" w:hAnsi="Calibri" w:cs="David" w:hint="cs"/>
                <w:b/>
                <w:bCs/>
                <w:sz w:val="24"/>
                <w:szCs w:val="24"/>
                <w:rtl/>
              </w:rPr>
              <w:t>מייצגי הגישה</w:t>
            </w:r>
          </w:p>
        </w:tc>
        <w:tc>
          <w:tcPr>
            <w:tcW w:w="2156"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יהודה לייב פינסקר, משה לייב ליליינבלום</w:t>
            </w: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"תנועת חיבת ציון"</w:t>
            </w:r>
          </w:p>
        </w:tc>
        <w:tc>
          <w:tcPr>
            <w:tcW w:w="2275"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בנימין זאב הרצל </w:t>
            </w: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מקס נורדאו</w:t>
            </w: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דוד וולפסון</w:t>
            </w:r>
          </w:p>
        </w:tc>
        <w:tc>
          <w:tcPr>
            <w:tcW w:w="2264"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חיים ויצמן</w:t>
            </w:r>
          </w:p>
        </w:tc>
        <w:tc>
          <w:tcPr>
            <w:tcW w:w="2264"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אשר גינצבורג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"אחד העם"</w:t>
            </w:r>
          </w:p>
        </w:tc>
        <w:tc>
          <w:tcPr>
            <w:tcW w:w="2040"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נחמן סירקין</w:t>
            </w: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דב בורוכוב</w:t>
            </w:r>
          </w:p>
        </w:tc>
        <w:tc>
          <w:tcPr>
            <w:tcW w:w="2167"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הרב יהודה אלקלעי</w:t>
            </w: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הרב יצחק ריינס</w:t>
            </w:r>
          </w:p>
          <w:p w:rsidR="00AD06A7" w:rsidRPr="00AD06A7" w:rsidRDefault="00AD06A7" w:rsidP="00AD06A7">
            <w:pPr>
              <w:tabs>
                <w:tab w:val="center" w:pos="4153"/>
                <w:tab w:val="right" w:pos="8306"/>
              </w:tabs>
              <w:spacing w:after="0" w:line="240" w:lineRule="auto"/>
              <w:jc w:val="center"/>
              <w:rPr>
                <w:rFonts w:ascii="Calibri" w:eastAsia="Times New Roman" w:hAnsi="Calibri" w:cs="David"/>
                <w:sz w:val="24"/>
                <w:szCs w:val="24"/>
                <w:rtl/>
              </w:rPr>
            </w:pPr>
            <w:r w:rsidRPr="00AD06A7">
              <w:rPr>
                <w:rFonts w:ascii="Calibri" w:eastAsia="Times New Roman" w:hAnsi="Calibri" w:cs="David" w:hint="cs"/>
                <w:sz w:val="24"/>
                <w:szCs w:val="24"/>
                <w:rtl/>
              </w:rPr>
              <w:t xml:space="preserve">"המזרחי" </w:t>
            </w:r>
          </w:p>
        </w:tc>
      </w:tr>
      <w:tr w:rsidR="00AD06A7" w:rsidRPr="00AD06A7" w:rsidTr="002664A5">
        <w:trPr>
          <w:trHeight w:val="1006"/>
        </w:trPr>
        <w:tc>
          <w:tcPr>
            <w:tcW w:w="1251"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rtl/>
              </w:rPr>
            </w:pPr>
            <w:r w:rsidRPr="00AD06A7">
              <w:rPr>
                <w:rFonts w:ascii="Calibri" w:eastAsia="Times New Roman" w:hAnsi="Calibri" w:cs="David" w:hint="cs"/>
                <w:b/>
                <w:bCs/>
                <w:sz w:val="24"/>
                <w:szCs w:val="24"/>
                <w:rtl/>
              </w:rPr>
              <w:t>כיצד מציגה הגישה את הבעיה היהודית</w:t>
            </w:r>
          </w:p>
        </w:tc>
        <w:tc>
          <w:tcPr>
            <w:tcW w:w="2156"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האנטישמיות</w:t>
            </w:r>
          </w:p>
        </w:tc>
        <w:tc>
          <w:tcPr>
            <w:tcW w:w="2275"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האנטישמיות</w:t>
            </w:r>
          </w:p>
        </w:tc>
        <w:tc>
          <w:tcPr>
            <w:tcW w:w="2264"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האנטישמיות</w:t>
            </w:r>
          </w:p>
        </w:tc>
        <w:tc>
          <w:tcPr>
            <w:tcW w:w="2264"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"צרת היהדות" ולא "צרת היהודים"</w:t>
            </w:r>
          </w:p>
        </w:tc>
        <w:tc>
          <w:tcPr>
            <w:tcW w:w="2040"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האנטישמיות</w:t>
            </w:r>
          </w:p>
        </w:tc>
        <w:tc>
          <w:tcPr>
            <w:tcW w:w="2167"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האנטישמיות, התבוללות וחילון ומצוקה כלכלית</w:t>
            </w:r>
          </w:p>
        </w:tc>
      </w:tr>
      <w:tr w:rsidR="00AD06A7" w:rsidRPr="00AD06A7" w:rsidTr="002664A5">
        <w:tc>
          <w:tcPr>
            <w:tcW w:w="1251"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rtl/>
              </w:rPr>
            </w:pPr>
            <w:r w:rsidRPr="00AD06A7">
              <w:rPr>
                <w:rFonts w:ascii="Calibri" w:eastAsia="Times New Roman" w:hAnsi="Calibri" w:cs="David" w:hint="cs"/>
                <w:b/>
                <w:bCs/>
                <w:sz w:val="24"/>
                <w:szCs w:val="24"/>
                <w:rtl/>
              </w:rPr>
              <w:t>מהו הגורם לבעיה</w:t>
            </w:r>
          </w:p>
        </w:tc>
        <w:tc>
          <w:tcPr>
            <w:tcW w:w="2156"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האנטישמיות נגרמת בגלל "יודופוביה"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שנאה  פתולוגית </w:t>
            </w: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(חולנית) של היהודים</w:t>
            </w:r>
          </w:p>
        </w:tc>
        <w:tc>
          <w:tcPr>
            <w:tcW w:w="2275"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האנטישמיות נגרמת בגלל הלאומיות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בגללה היהודים נחשבים לזרים בכל מקום</w:t>
            </w:r>
          </w:p>
        </w:tc>
        <w:tc>
          <w:tcPr>
            <w:tcW w:w="2264"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sz w:val="24"/>
                <w:szCs w:val="24"/>
                <w:rtl/>
              </w:rPr>
            </w:pPr>
            <w:r w:rsidRPr="00AD06A7">
              <w:rPr>
                <w:rFonts w:ascii="Calibri" w:eastAsia="Times New Roman" w:hAnsi="Calibri" w:cs="David" w:hint="cs"/>
                <w:sz w:val="24"/>
                <w:szCs w:val="24"/>
                <w:rtl/>
              </w:rPr>
              <w:t>הלאומיות  גורמת לאנטישמיות</w:t>
            </w:r>
          </w:p>
        </w:tc>
        <w:tc>
          <w:tcPr>
            <w:tcW w:w="2264"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האמנציפציה וההשכלה גרמו להתבוללות ולכן היהודים איבדו את הגורם המאחד</w:t>
            </w:r>
          </w:p>
        </w:tc>
        <w:tc>
          <w:tcPr>
            <w:tcW w:w="2040"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האנטישמיות נגרמת בגלל מלחמת מעמדות. המבנה הכלכלי של היהודים איננו רגיל ("פירמידה הפוכה")</w:t>
            </w:r>
          </w:p>
        </w:tc>
        <w:tc>
          <w:tcPr>
            <w:tcW w:w="2167"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sz w:val="24"/>
                <w:szCs w:val="24"/>
                <w:rtl/>
              </w:rPr>
            </w:pPr>
            <w:r w:rsidRPr="00AD06A7">
              <w:rPr>
                <w:rFonts w:ascii="Calibri" w:eastAsia="Times New Roman" w:hAnsi="Calibri" w:cs="David" w:hint="cs"/>
                <w:sz w:val="24"/>
                <w:szCs w:val="24"/>
                <w:rtl/>
              </w:rPr>
              <w:t>אמנציפציה והחילון  גורמים לעזיבת הדת ולפירוד .</w:t>
            </w:r>
          </w:p>
        </w:tc>
      </w:tr>
      <w:tr w:rsidR="00AD06A7" w:rsidRPr="00AD06A7" w:rsidTr="002664A5">
        <w:tc>
          <w:tcPr>
            <w:tcW w:w="1251"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rtl/>
              </w:rPr>
            </w:pPr>
            <w:r w:rsidRPr="00AD06A7">
              <w:rPr>
                <w:rFonts w:ascii="Calibri" w:eastAsia="Times New Roman" w:hAnsi="Calibri" w:cs="David" w:hint="cs"/>
                <w:b/>
                <w:bCs/>
                <w:sz w:val="24"/>
                <w:szCs w:val="24"/>
                <w:rtl/>
              </w:rPr>
              <w:t>מהו הפתרון לבעיה</w:t>
            </w:r>
          </w:p>
        </w:tc>
        <w:tc>
          <w:tcPr>
            <w:tcW w:w="2156"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הקמת מדינה יהודית בארץ ישראל</w:t>
            </w:r>
          </w:p>
        </w:tc>
        <w:tc>
          <w:tcPr>
            <w:tcW w:w="2275"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הקמת מדינה יהודית רצוי בארץ ישראל , אך לא חובה</w:t>
            </w:r>
          </w:p>
        </w:tc>
        <w:tc>
          <w:tcPr>
            <w:tcW w:w="2264"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הקמת מדינה יהודית בארץ ישראל</w:t>
            </w:r>
          </w:p>
        </w:tc>
        <w:tc>
          <w:tcPr>
            <w:tcW w:w="2264"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הקמת "מרכז רוחני"- תרבותי (לא דתי) בארץ ישראל שייתן תוכן  חדש-לאומי  ליהדות . </w:t>
            </w:r>
          </w:p>
        </w:tc>
        <w:tc>
          <w:tcPr>
            <w:tcW w:w="2040" w:type="dxa"/>
          </w:tcPr>
          <w:p w:rsidR="00AD06A7" w:rsidRPr="00AD06A7" w:rsidRDefault="00AD06A7" w:rsidP="00AD06A7">
            <w:pPr>
              <w:tabs>
                <w:tab w:val="center" w:pos="4153"/>
                <w:tab w:val="right" w:pos="8306"/>
              </w:tabs>
              <w:spacing w:after="0" w:line="24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הקמת מדינה יהודית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סוציאליסטית בארץ ישראל. חברת מופת המבוססת על צדק ושיוויון.</w:t>
            </w:r>
          </w:p>
        </w:tc>
        <w:tc>
          <w:tcPr>
            <w:tcW w:w="2167"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מדינה בעלת אופי יהודי על פי רוח התורה בארץ ישראל</w:t>
            </w:r>
          </w:p>
        </w:tc>
      </w:tr>
      <w:tr w:rsidR="00AD06A7" w:rsidRPr="00AD06A7" w:rsidTr="002664A5">
        <w:tc>
          <w:tcPr>
            <w:tcW w:w="1251" w:type="dxa"/>
          </w:tcPr>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rtl/>
              </w:rPr>
            </w:pPr>
            <w:r w:rsidRPr="00AD06A7">
              <w:rPr>
                <w:rFonts w:ascii="Calibri" w:eastAsia="Times New Roman" w:hAnsi="Calibri" w:cs="David" w:hint="cs"/>
                <w:b/>
                <w:bCs/>
                <w:sz w:val="24"/>
                <w:szCs w:val="24"/>
                <w:rtl/>
              </w:rPr>
              <w:t>הדרכים /האמצעים לפתרון הבעיה</w:t>
            </w:r>
          </w:p>
          <w:p w:rsidR="00AD06A7" w:rsidRPr="00AD06A7" w:rsidRDefault="00AD06A7" w:rsidP="00AD06A7">
            <w:pPr>
              <w:tabs>
                <w:tab w:val="center" w:pos="4153"/>
                <w:tab w:val="right" w:pos="8306"/>
              </w:tabs>
              <w:spacing w:after="0" w:line="240" w:lineRule="auto"/>
              <w:jc w:val="center"/>
              <w:rPr>
                <w:rFonts w:ascii="Calibri" w:eastAsia="Times New Roman" w:hAnsi="Calibri" w:cs="David"/>
                <w:b/>
                <w:bCs/>
                <w:sz w:val="24"/>
                <w:szCs w:val="24"/>
                <w:rtl/>
              </w:rPr>
            </w:pPr>
          </w:p>
        </w:tc>
        <w:tc>
          <w:tcPr>
            <w:tcW w:w="2156"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פעילות מעשית בארץ ישראל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עלייה ,רכישת קרקעות והקמת ישובים .</w:t>
            </w:r>
          </w:p>
        </w:tc>
        <w:tc>
          <w:tcPr>
            <w:tcW w:w="2275"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השגת "צרטר"  - אישור מהמעצמות.</w:t>
            </w:r>
          </w:p>
        </w:tc>
        <w:tc>
          <w:tcPr>
            <w:tcW w:w="2264"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יש לפעול במקביל ולשלב בין הדרך המדינית למעשית. רק פעולות במקביל ישיגו את התוצאה. </w:t>
            </w:r>
          </w:p>
        </w:tc>
        <w:tc>
          <w:tcPr>
            <w:tcW w:w="2264"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רוב העם יישאר בתפוצות. למרכז הרוחני יבואו המובחרים שיצרו תרבות ויחנכו את העם בתפוצות. </w:t>
            </w:r>
          </w:p>
        </w:tc>
        <w:tc>
          <w:tcPr>
            <w:tcW w:w="2040"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הארץ תיבנה ע"י מעמד הפועלים וכך תיווצר חברה בריאה , יצרנית ושוויונית.</w:t>
            </w:r>
          </w:p>
        </w:tc>
        <w:tc>
          <w:tcPr>
            <w:tcW w:w="2167" w:type="dxa"/>
          </w:tcPr>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העלייה לארץ היא </w:t>
            </w:r>
          </w:p>
          <w:p w:rsidR="00AD06A7" w:rsidRPr="00AD06A7" w:rsidRDefault="00AD06A7" w:rsidP="00AD06A7">
            <w:pPr>
              <w:tabs>
                <w:tab w:val="center" w:pos="4153"/>
                <w:tab w:val="right" w:pos="8306"/>
              </w:tabs>
              <w:spacing w:after="0" w:line="240" w:lineRule="auto"/>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"אתחלתא דגאולה" ויש לשאוף שהחיים בארץ יתבססו על ההלכה היהודית. </w:t>
            </w:r>
          </w:p>
        </w:tc>
      </w:tr>
    </w:tbl>
    <w:p w:rsidR="00AD06A7" w:rsidRPr="00AD06A7" w:rsidRDefault="00AD06A7" w:rsidP="00AD06A7">
      <w:pPr>
        <w:spacing w:after="0" w:line="240" w:lineRule="auto"/>
        <w:jc w:val="center"/>
        <w:rPr>
          <w:rFonts w:ascii="Calibri" w:eastAsia="Times New Roman" w:hAnsi="Calibri" w:cs="David"/>
          <w:b/>
          <w:bCs/>
          <w:sz w:val="28"/>
          <w:szCs w:val="28"/>
          <w:u w:val="single"/>
        </w:rPr>
      </w:pPr>
    </w:p>
    <w:p w:rsidR="00AD06A7" w:rsidRPr="00AD06A7" w:rsidRDefault="00AD06A7" w:rsidP="00AD06A7">
      <w:pPr>
        <w:spacing w:after="0" w:line="240" w:lineRule="auto"/>
        <w:rPr>
          <w:rFonts w:ascii="Calibri" w:eastAsia="Times New Roman" w:hAnsi="Calibri" w:cs="David"/>
          <w:sz w:val="24"/>
          <w:szCs w:val="28"/>
        </w:rPr>
      </w:pPr>
    </w:p>
    <w:p w:rsidR="00AD06A7" w:rsidRPr="00AD06A7" w:rsidRDefault="00AD06A7" w:rsidP="00AD06A7">
      <w:pPr>
        <w:spacing w:after="0" w:line="360" w:lineRule="auto"/>
        <w:rPr>
          <w:rFonts w:ascii="Calibri" w:eastAsia="Times New Roman" w:hAnsi="Calibri" w:cs="David"/>
          <w:b/>
          <w:bCs/>
          <w:sz w:val="36"/>
          <w:szCs w:val="36"/>
          <w:u w:val="single"/>
        </w:rPr>
        <w:sectPr w:rsidR="00AD06A7" w:rsidRPr="00AD06A7" w:rsidSect="00F83B32">
          <w:pgSz w:w="16838" w:h="11906" w:orient="landscape"/>
          <w:pgMar w:top="1800" w:right="1440" w:bottom="1800" w:left="1440" w:header="708" w:footer="708" w:gutter="0"/>
          <w:cols w:space="708"/>
          <w:bidi/>
          <w:rtlGutter/>
          <w:docGrid w:linePitch="360"/>
        </w:sectPr>
      </w:pPr>
    </w:p>
    <w:p w:rsidR="00AD06A7" w:rsidRPr="00AD06A7" w:rsidRDefault="00AD06A7" w:rsidP="00AD06A7">
      <w:pPr>
        <w:spacing w:after="0" w:line="360" w:lineRule="auto"/>
        <w:rPr>
          <w:rFonts w:ascii="Calibri" w:eastAsia="Times New Roman" w:hAnsi="Calibri" w:cs="David"/>
          <w:b/>
          <w:bCs/>
          <w:sz w:val="36"/>
          <w:szCs w:val="36"/>
          <w:u w:val="single"/>
          <w:rtl/>
        </w:rPr>
      </w:pPr>
      <w:r w:rsidRPr="00AD06A7">
        <w:rPr>
          <w:rFonts w:ascii="Calibri" w:eastAsia="Times New Roman" w:hAnsi="Calibri" w:cs="David"/>
          <w:b/>
          <w:bCs/>
          <w:sz w:val="36"/>
          <w:szCs w:val="36"/>
          <w:u w:val="single"/>
          <w:rtl/>
        </w:rPr>
        <w:t>דפוסי ה</w:t>
      </w:r>
      <w:r w:rsidRPr="00AD06A7">
        <w:rPr>
          <w:rFonts w:ascii="Calibri" w:eastAsia="Times New Roman" w:hAnsi="Calibri" w:cs="David" w:hint="cs"/>
          <w:b/>
          <w:bCs/>
          <w:sz w:val="36"/>
          <w:szCs w:val="36"/>
          <w:u w:val="single"/>
          <w:rtl/>
        </w:rPr>
        <w:t xml:space="preserve">פעילות </w:t>
      </w:r>
      <w:r w:rsidRPr="00AD06A7">
        <w:rPr>
          <w:rFonts w:ascii="Calibri" w:eastAsia="Times New Roman" w:hAnsi="Calibri" w:cs="David"/>
          <w:b/>
          <w:bCs/>
          <w:sz w:val="36"/>
          <w:szCs w:val="36"/>
          <w:u w:val="single"/>
          <w:rtl/>
        </w:rPr>
        <w:t xml:space="preserve"> </w:t>
      </w:r>
      <w:r w:rsidRPr="00AD06A7">
        <w:rPr>
          <w:rFonts w:ascii="Calibri" w:eastAsia="Times New Roman" w:hAnsi="Calibri" w:cs="David" w:hint="cs"/>
          <w:b/>
          <w:bCs/>
          <w:sz w:val="36"/>
          <w:szCs w:val="36"/>
          <w:u w:val="single"/>
          <w:rtl/>
        </w:rPr>
        <w:t>ה</w:t>
      </w:r>
      <w:r w:rsidRPr="00AD06A7">
        <w:rPr>
          <w:rFonts w:ascii="Calibri" w:eastAsia="Times New Roman" w:hAnsi="Calibri" w:cs="David"/>
          <w:b/>
          <w:bCs/>
          <w:sz w:val="36"/>
          <w:szCs w:val="36"/>
          <w:u w:val="single"/>
          <w:rtl/>
        </w:rPr>
        <w:t>ציונית בארץ ישראל</w:t>
      </w:r>
    </w:p>
    <w:p w:rsidR="00AD06A7" w:rsidRPr="00AD06A7" w:rsidRDefault="00AD06A7" w:rsidP="00AD06A7">
      <w:pPr>
        <w:spacing w:after="0" w:line="360" w:lineRule="auto"/>
        <w:rPr>
          <w:rFonts w:ascii="Calibri" w:eastAsia="Times New Roman" w:hAnsi="Calibri" w:cs="David"/>
          <w:b/>
          <w:bCs/>
          <w:sz w:val="36"/>
          <w:szCs w:val="36"/>
          <w:u w:val="single"/>
          <w:rtl/>
        </w:rPr>
      </w:pPr>
      <w:r w:rsidRPr="00AD06A7">
        <w:rPr>
          <w:rFonts w:ascii="Calibri" w:eastAsia="Times New Roman" w:hAnsi="Calibri" w:cs="David" w:hint="cs"/>
          <w:b/>
          <w:bCs/>
          <w:sz w:val="36"/>
          <w:szCs w:val="36"/>
          <w:u w:val="single"/>
          <w:rtl/>
        </w:rPr>
        <w:t>העליות הראשונה והשנייה</w:t>
      </w:r>
    </w:p>
    <w:p w:rsidR="00AD06A7" w:rsidRPr="00AD06A7" w:rsidRDefault="00AD06A7" w:rsidP="00AD06A7">
      <w:pPr>
        <w:spacing w:after="0" w:line="360" w:lineRule="auto"/>
        <w:rPr>
          <w:rFonts w:ascii="Calibri" w:eastAsia="Times New Roman" w:hAnsi="Calibri" w:cs="David"/>
          <w:b/>
          <w:bCs/>
          <w:sz w:val="24"/>
          <w:szCs w:val="24"/>
          <w:u w:val="single"/>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במקביל לפעילות הציונית בגולה התבצעה פעילות ציונית רחבה גם בא"י. הייתה זו הגשמה הלכה-למעשה של החלום הציוני. ההגשמה הציונית בא"י כללה עלייה והתיישבות, הקמת מוסדות כלכליים ופוליטיים, הקמת גופים צבאיים ופיתוחה של תרבות עברית חדשה. </w:t>
      </w: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b/>
          <w:bCs/>
          <w:sz w:val="28"/>
          <w:szCs w:val="28"/>
          <w:u w:val="single"/>
          <w:rtl/>
        </w:rPr>
        <w:t xml:space="preserve"> </w:t>
      </w:r>
      <w:r w:rsidRPr="00AD06A7">
        <w:rPr>
          <w:rFonts w:ascii="Calibri" w:eastAsia="Times New Roman" w:hAnsi="Calibri" w:cs="David"/>
          <w:b/>
          <w:bCs/>
          <w:sz w:val="32"/>
          <w:szCs w:val="32"/>
          <w:u w:val="single"/>
          <w:rtl/>
        </w:rPr>
        <w:t>שתי העליות הראשונות (1881 – 1914)</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8"/>
          <w:szCs w:val="28"/>
          <w:rtl/>
        </w:rPr>
        <w:t xml:space="preserve"> </w:t>
      </w:r>
      <w:r w:rsidRPr="00AD06A7">
        <w:rPr>
          <w:rFonts w:ascii="Calibri" w:eastAsia="Times New Roman" w:hAnsi="Calibri" w:cs="David"/>
          <w:sz w:val="24"/>
          <w:szCs w:val="24"/>
          <w:rtl/>
        </w:rPr>
        <w:t xml:space="preserve"> </w:t>
      </w:r>
      <w:r w:rsidRPr="00AD06A7">
        <w:rPr>
          <w:rFonts w:ascii="Calibri" w:eastAsia="Times New Roman" w:hAnsi="Calibri" w:cs="David"/>
          <w:sz w:val="24"/>
          <w:szCs w:val="24"/>
          <w:u w:val="single"/>
          <w:rtl/>
        </w:rPr>
        <w:t>העלייה הראשונה</w:t>
      </w:r>
      <w:r w:rsidRPr="00AD06A7">
        <w:rPr>
          <w:rFonts w:ascii="Calibri" w:eastAsia="Times New Roman" w:hAnsi="Calibri" w:cs="David"/>
          <w:sz w:val="24"/>
          <w:szCs w:val="24"/>
          <w:rtl/>
        </w:rPr>
        <w:t xml:space="preserve"> החלה לאחר</w:t>
      </w:r>
      <w:r w:rsidRPr="00AD06A7">
        <w:rPr>
          <w:rFonts w:ascii="Calibri" w:eastAsia="Times New Roman" w:hAnsi="Calibri" w:cs="David" w:hint="cs"/>
          <w:sz w:val="24"/>
          <w:szCs w:val="24"/>
          <w:rtl/>
        </w:rPr>
        <w:t xml:space="preserve"> ה</w:t>
      </w:r>
      <w:r w:rsidRPr="00AD06A7">
        <w:rPr>
          <w:rFonts w:ascii="Calibri" w:eastAsia="Times New Roman" w:hAnsi="Calibri" w:cs="David"/>
          <w:sz w:val="24"/>
          <w:szCs w:val="24"/>
          <w:rtl/>
        </w:rPr>
        <w:t xml:space="preserve">"סופות בנגב",  </w:t>
      </w:r>
      <w:r w:rsidRPr="00AD06A7">
        <w:rPr>
          <w:rFonts w:ascii="Calibri" w:eastAsia="Times New Roman" w:hAnsi="Calibri" w:cs="David" w:hint="cs"/>
          <w:sz w:val="24"/>
          <w:szCs w:val="24"/>
          <w:rtl/>
        </w:rPr>
        <w:t xml:space="preserve">גל הפוגרומים ברוסיה,  </w:t>
      </w:r>
      <w:r w:rsidRPr="00AD06A7">
        <w:rPr>
          <w:rFonts w:ascii="Calibri" w:eastAsia="Times New Roman" w:hAnsi="Calibri" w:cs="David"/>
          <w:sz w:val="24"/>
          <w:szCs w:val="24"/>
          <w:rtl/>
        </w:rPr>
        <w:t>בסוף שנת 1881. רוב אנשיה היו מאגודות "</w:t>
      </w:r>
      <w:r w:rsidRPr="00AD06A7">
        <w:rPr>
          <w:rFonts w:ascii="Calibri" w:eastAsia="Times New Roman" w:hAnsi="Calibri" w:cs="David"/>
          <w:sz w:val="24"/>
          <w:szCs w:val="24"/>
          <w:u w:val="single"/>
          <w:rtl/>
        </w:rPr>
        <w:t>חובבי ציון</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מרוסיה ומרומניה. </w:t>
      </w:r>
      <w:r w:rsidRPr="00AD06A7">
        <w:rPr>
          <w:rFonts w:ascii="Calibri" w:eastAsia="Times New Roman" w:hAnsi="Calibri" w:cs="David"/>
          <w:sz w:val="24"/>
          <w:szCs w:val="24"/>
          <w:rtl/>
        </w:rPr>
        <w:t xml:space="preserve">היו בה גם </w:t>
      </w:r>
      <w:r w:rsidRPr="00AD06A7">
        <w:rPr>
          <w:rFonts w:ascii="Calibri" w:eastAsia="Times New Roman" w:hAnsi="Calibri" w:cs="David"/>
          <w:sz w:val="24"/>
          <w:szCs w:val="24"/>
          <w:u w:val="single"/>
          <w:rtl/>
        </w:rPr>
        <w:t>עולים מתימן</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במסגרת עלייה זו הגיעו </w:t>
      </w:r>
      <w:r w:rsidRPr="00AD06A7">
        <w:rPr>
          <w:rFonts w:ascii="Calibri" w:eastAsia="Times New Roman" w:hAnsi="Calibri" w:cs="David"/>
          <w:sz w:val="24"/>
          <w:szCs w:val="24"/>
          <w:rtl/>
        </w:rPr>
        <w:t>ארצה כ-25,000 עולים.</w:t>
      </w:r>
      <w:r w:rsidRPr="00AD06A7">
        <w:rPr>
          <w:rFonts w:ascii="Calibri" w:eastAsia="Times New Roman" w:hAnsi="Calibri" w:cs="David"/>
          <w:sz w:val="24"/>
          <w:szCs w:val="24"/>
          <w:u w:val="single"/>
          <w:rtl/>
        </w:rPr>
        <w:t xml:space="preserve"> העלייה השנייה</w:t>
      </w:r>
      <w:r w:rsidRPr="00AD06A7">
        <w:rPr>
          <w:rFonts w:ascii="Calibri" w:eastAsia="Times New Roman" w:hAnsi="Calibri" w:cs="David"/>
          <w:sz w:val="24"/>
          <w:szCs w:val="24"/>
          <w:rtl/>
        </w:rPr>
        <w:t xml:space="preserve"> החלה בשנת 1903, לאחר "פרעות קישינב" ונמשכה עד מלה"ע הראשונה. בסה"כ עלו ארצה באותה תקופה למעלה מ-</w:t>
      </w:r>
      <w:r w:rsidRPr="00AD06A7">
        <w:rPr>
          <w:rFonts w:ascii="Calibri" w:eastAsia="Times New Roman" w:hAnsi="Calibri" w:cs="David"/>
          <w:sz w:val="24"/>
          <w:szCs w:val="24"/>
          <w:u w:val="single"/>
          <w:rtl/>
        </w:rPr>
        <w:t>35,000 עולים</w:t>
      </w:r>
      <w:r w:rsidRPr="00AD06A7">
        <w:rPr>
          <w:rFonts w:ascii="Calibri" w:eastAsia="Times New Roman" w:hAnsi="Calibri" w:cs="David"/>
          <w:sz w:val="24"/>
          <w:szCs w:val="24"/>
          <w:rtl/>
        </w:rPr>
        <w:t xml:space="preserve"> שהגיעו </w:t>
      </w:r>
      <w:r w:rsidRPr="00AD06A7">
        <w:rPr>
          <w:rFonts w:ascii="Calibri" w:eastAsia="Times New Roman" w:hAnsi="Calibri" w:cs="David" w:hint="cs"/>
          <w:sz w:val="24"/>
          <w:szCs w:val="24"/>
          <w:rtl/>
        </w:rPr>
        <w:t xml:space="preserve">ברובם </w:t>
      </w:r>
      <w:r w:rsidRPr="00AD06A7">
        <w:rPr>
          <w:rFonts w:ascii="Calibri" w:eastAsia="Times New Roman" w:hAnsi="Calibri" w:cs="David"/>
          <w:sz w:val="24"/>
          <w:szCs w:val="24"/>
          <w:rtl/>
        </w:rPr>
        <w:t xml:space="preserve">ממזרח אירופה </w:t>
      </w:r>
      <w:r w:rsidRPr="00AD06A7">
        <w:rPr>
          <w:rFonts w:ascii="Calibri" w:eastAsia="Times New Roman" w:hAnsi="Calibri" w:cs="David" w:hint="cs"/>
          <w:sz w:val="24"/>
          <w:szCs w:val="24"/>
          <w:rtl/>
        </w:rPr>
        <w:t xml:space="preserve">ומקצתם מתימן . </w:t>
      </w: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hint="cs"/>
          <w:b/>
          <w:bCs/>
          <w:sz w:val="32"/>
          <w:szCs w:val="32"/>
          <w:u w:val="single"/>
          <w:rtl/>
        </w:rPr>
        <w:t>מאפייני העולים</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רוב העולים בעלייה הראשונה ובשנייה היו בעלי משפחות בני המעמד הבינוני ושומרי מסורת. בין העולים של העלייה השנייה הייתה קבוצה של כ- 2000 צעירים, רווקים, בעלי השכלה רחבה שהיו חדורי אידיאולוגי</w:t>
      </w:r>
      <w:r w:rsidRPr="00AD06A7">
        <w:rPr>
          <w:rFonts w:ascii="Calibri" w:eastAsia="Times New Roman" w:hAnsi="Calibri" w:cs="David" w:hint="eastAsia"/>
          <w:sz w:val="24"/>
          <w:szCs w:val="24"/>
          <w:rtl/>
        </w:rPr>
        <w:t>ה</w:t>
      </w:r>
      <w:r w:rsidRPr="00AD06A7">
        <w:rPr>
          <w:rFonts w:ascii="Calibri" w:eastAsia="Times New Roman" w:hAnsi="Calibri" w:cs="David" w:hint="cs"/>
          <w:sz w:val="24"/>
          <w:szCs w:val="24"/>
          <w:rtl/>
        </w:rPr>
        <w:t xml:space="preserve"> ציונית סוציאליסטית, ושאפו להקים בארץ חברה שוויונית וצודקת . </w:t>
      </w: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hint="cs"/>
          <w:b/>
          <w:bCs/>
          <w:sz w:val="32"/>
          <w:szCs w:val="32"/>
          <w:u w:val="single"/>
          <w:rtl/>
        </w:rPr>
        <w:t>הגורמים לעלייה</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hint="cs"/>
          <w:b/>
          <w:bCs/>
          <w:sz w:val="24"/>
          <w:szCs w:val="24"/>
          <w:rtl/>
        </w:rPr>
        <w:t xml:space="preserve">א. אנטישמיות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גלי העלייה הראשונה והשנייה קשורים לאירועים אנטישמיים ברוסיה. בשנים 1881-1882 התחולל ברוסיה גל של פרעות "הסופות בנגב". בהמשך נחקקו ברוסיה שורה של חוקים אנטי יהודיים. בשנת 1903 התחולל פוגרום קישינב. האנטישמיות חידדה אצל היהודים את ההבנה כי הם נמצאים בסכנת חיים ולכן עליהם לעזוב את רוסיה.</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ב. הקמתה של תנועת חובבי ציון -</w:t>
      </w:r>
      <w:r w:rsidRPr="00AD06A7">
        <w:rPr>
          <w:rFonts w:ascii="Calibri" w:eastAsia="Times New Roman" w:hAnsi="Calibri" w:cs="David" w:hint="cs"/>
          <w:sz w:val="24"/>
          <w:szCs w:val="24"/>
          <w:rtl/>
        </w:rPr>
        <w:t xml:space="preserve"> ב1881 קמה ברוסיה תנועת "חובבי ציון"</w:t>
      </w:r>
      <w:r w:rsidRPr="00AD06A7">
        <w:rPr>
          <w:rFonts w:ascii="Calibri" w:eastAsia="Times New Roman" w:hAnsi="Calibri" w:cs="David" w:hint="cs"/>
          <w:b/>
          <w:bCs/>
          <w:sz w:val="24"/>
          <w:szCs w:val="24"/>
          <w:rtl/>
        </w:rPr>
        <w:t xml:space="preserve"> </w:t>
      </w:r>
      <w:r w:rsidRPr="00AD06A7">
        <w:rPr>
          <w:rFonts w:ascii="Calibri" w:eastAsia="Times New Roman" w:hAnsi="Calibri" w:cs="David" w:hint="cs"/>
          <w:sz w:val="24"/>
          <w:szCs w:val="24"/>
          <w:rtl/>
        </w:rPr>
        <w:t xml:space="preserve">. תנועה זו הייתה מורכבת מאגודות לאומיות שקראו ליהודי רוסיה לעלות לארץ ישראל ולעבוד שם את האדמה. רוב העולים בעלייה הראשונה השתייכו לאגודות </w:t>
      </w:r>
      <w:smartTag w:uri="urn:schemas-microsoft-com:office:smarttags" w:element="PersonName">
        <w:r w:rsidRPr="00AD06A7">
          <w:rPr>
            <w:rFonts w:ascii="Calibri" w:eastAsia="Times New Roman" w:hAnsi="Calibri" w:cs="David" w:hint="cs"/>
            <w:sz w:val="24"/>
            <w:szCs w:val="24"/>
            <w:rtl/>
          </w:rPr>
          <w:t>אלה</w:t>
        </w:r>
      </w:smartTag>
      <w:r w:rsidRPr="00AD06A7">
        <w:rPr>
          <w:rFonts w:ascii="Calibri" w:eastAsia="Times New Roman" w:hAnsi="Calibri" w:cs="David" w:hint="cs"/>
          <w:sz w:val="24"/>
          <w:szCs w:val="24"/>
          <w:rtl/>
        </w:rPr>
        <w:t xml:space="preserve"> . </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hint="cs"/>
          <w:b/>
          <w:bCs/>
          <w:sz w:val="24"/>
          <w:szCs w:val="24"/>
          <w:rtl/>
        </w:rPr>
        <w:t xml:space="preserve">ג. "אעלה בתמר" </w:t>
      </w:r>
      <w:r w:rsidRPr="00AD06A7">
        <w:rPr>
          <w:rFonts w:ascii="Calibri" w:eastAsia="Times New Roman" w:hAnsi="Calibri" w:cs="David"/>
          <w:b/>
          <w:bCs/>
          <w:sz w:val="24"/>
          <w:szCs w:val="24"/>
          <w:rtl/>
        </w:rPr>
        <w:t>–</w:t>
      </w:r>
      <w:r w:rsidRPr="00AD06A7">
        <w:rPr>
          <w:rFonts w:ascii="Calibri" w:eastAsia="Times New Roman" w:hAnsi="Calibri" w:cs="David" w:hint="cs"/>
          <w:b/>
          <w:bCs/>
          <w:sz w:val="24"/>
          <w:szCs w:val="24"/>
          <w:rtl/>
        </w:rPr>
        <w:t xml:space="preserve"> </w:t>
      </w:r>
      <w:r w:rsidRPr="00AD06A7">
        <w:rPr>
          <w:rFonts w:ascii="Calibri" w:eastAsia="Times New Roman" w:hAnsi="Calibri" w:cs="David" w:hint="cs"/>
          <w:sz w:val="24"/>
          <w:szCs w:val="24"/>
          <w:rtl/>
        </w:rPr>
        <w:t xml:space="preserve">חלק מעולי תימן הגיעו לארץ בשל אמונתם הדתית בחשיבות הישיבה בארץ ובשל ציפייתם למשיח . בתימן ראו בפסוק משיר השירים "אמרתי אעלה בתמר " רמז לבואו של המשיח בשנת תרמ"ב ( שינוי סדר האותיות המופיעות בביטוי "בתמר")  . סיבה נוספת לעלייתם מתימן הייתה </w:t>
      </w:r>
      <w:r w:rsidRPr="00AD06A7">
        <w:rPr>
          <w:rFonts w:ascii="Calibri" w:eastAsia="Times New Roman" w:hAnsi="Calibri" w:cs="David"/>
          <w:sz w:val="24"/>
          <w:szCs w:val="24"/>
          <w:rtl/>
        </w:rPr>
        <w:t>החרפה (הרעה) מתמשכת ביחסם של השליטים המקומיים אליהם</w:t>
      </w:r>
      <w:r w:rsidRPr="00AD06A7">
        <w:rPr>
          <w:rFonts w:ascii="Calibri" w:eastAsia="Times New Roman" w:hAnsi="Calibri" w:cs="David" w:hint="cs"/>
          <w:sz w:val="24"/>
          <w:szCs w:val="24"/>
          <w:rtl/>
        </w:rPr>
        <w:t xml:space="preserve">.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 xml:space="preserve">ד. משבר אוגנדה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משבר אוגנדה ב1903 ומותו של הרצל שנה לאחר מכן  גרמו לשיתוק זמני בפעילותה של ההסתדרות הציונית . לרבים היה נדמה שאין סיכוי לציונות המדינית על פי תורתו של הרצל </w:t>
      </w:r>
      <w:r w:rsidRPr="00AD06A7">
        <w:rPr>
          <w:rFonts w:ascii="Calibri" w:eastAsia="Times New Roman" w:hAnsi="Calibri" w:cs="David" w:hint="cs"/>
          <w:b/>
          <w:bCs/>
          <w:sz w:val="24"/>
          <w:szCs w:val="24"/>
          <w:rtl/>
        </w:rPr>
        <w:t xml:space="preserve">. </w:t>
      </w:r>
      <w:r w:rsidRPr="00AD06A7">
        <w:rPr>
          <w:rFonts w:ascii="Calibri" w:eastAsia="Times New Roman" w:hAnsi="Calibri" w:cs="David" w:hint="cs"/>
          <w:sz w:val="24"/>
          <w:szCs w:val="24"/>
          <w:rtl/>
        </w:rPr>
        <w:t xml:space="preserve">ולכן העלייה לארץ ישראל בתקופה זו נתפסה כפעולת מחאה נגד הצעת אוגנדה ונגד הציונית המדינית .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b/>
          <w:bCs/>
          <w:sz w:val="24"/>
          <w:szCs w:val="24"/>
          <w:rtl/>
        </w:rPr>
        <w:t xml:space="preserve">ה. כישלון המהפכה ברוסיה ב 1905 </w:t>
      </w:r>
      <w:r w:rsidRPr="00AD06A7">
        <w:rPr>
          <w:rFonts w:ascii="Calibri" w:eastAsia="Times New Roman" w:hAnsi="Calibri" w:cs="David"/>
          <w:b/>
          <w:bCs/>
          <w:sz w:val="24"/>
          <w:szCs w:val="24"/>
          <w:rtl/>
        </w:rPr>
        <w:t>–</w:t>
      </w:r>
      <w:r w:rsidRPr="00AD06A7">
        <w:rPr>
          <w:rFonts w:ascii="Calibri" w:eastAsia="Times New Roman" w:hAnsi="Calibri" w:cs="David" w:hint="cs"/>
          <w:sz w:val="24"/>
          <w:szCs w:val="24"/>
          <w:rtl/>
        </w:rPr>
        <w:t xml:space="preserve">יהודים רבים ברוסיה תמכו ברעיונות הסוציאליזם . ב 1905 היה ניסיון כושל למהפכה סוציאליסטית ברוסיה. יהודים רבים , שהזדהו עם רעיונות המהפכה התאכזבו והחליטו לעזוב. ביניהם היו אותם עולים צעירים בעלייה השנייה שהחליטו ליישם את רעיונות הסוציאליזם בארץ ישראל </w:t>
      </w:r>
      <w:r w:rsidRPr="00AD06A7">
        <w:rPr>
          <w:rFonts w:ascii="Calibri" w:eastAsia="Times New Roman" w:hAnsi="Calibri" w:cs="David" w:hint="cs"/>
          <w:sz w:val="28"/>
          <w:szCs w:val="28"/>
          <w:rtl/>
        </w:rPr>
        <w:t xml:space="preserve">. </w:t>
      </w:r>
    </w:p>
    <w:p w:rsidR="00AD06A7" w:rsidRPr="00AD06A7" w:rsidRDefault="00AD06A7" w:rsidP="00AD06A7">
      <w:pPr>
        <w:spacing w:after="0" w:line="360" w:lineRule="auto"/>
        <w:rPr>
          <w:rFonts w:ascii="Calibri" w:eastAsia="Times New Roman" w:hAnsi="Calibri" w:cs="David"/>
          <w:b/>
          <w:bCs/>
          <w:sz w:val="32"/>
          <w:szCs w:val="32"/>
          <w:u w:val="single"/>
          <w:rtl/>
        </w:rPr>
      </w:pPr>
    </w:p>
    <w:p w:rsidR="00AD06A7" w:rsidRPr="00AD06A7" w:rsidRDefault="00AD06A7" w:rsidP="00AD06A7">
      <w:pPr>
        <w:spacing w:after="0" w:line="360" w:lineRule="auto"/>
        <w:rPr>
          <w:rFonts w:ascii="Calibri" w:eastAsia="Times New Roman" w:hAnsi="Calibri" w:cs="David"/>
          <w:sz w:val="32"/>
          <w:szCs w:val="32"/>
          <w:u w:val="single"/>
          <w:rtl/>
        </w:rPr>
      </w:pPr>
      <w:r w:rsidRPr="00AD06A7">
        <w:rPr>
          <w:rFonts w:ascii="Calibri" w:eastAsia="Times New Roman" w:hAnsi="Calibri" w:cs="David"/>
          <w:b/>
          <w:bCs/>
          <w:sz w:val="32"/>
          <w:szCs w:val="32"/>
          <w:u w:val="single"/>
          <w:rtl/>
        </w:rPr>
        <w:t xml:space="preserve">מפת ההתיישבות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רוב העולים של העלייה הראשונה והשנייה התיישבו בערים שהיו קיימות בארץ ישראל . חלקם הגדול בחר להתיישב  בירושלים או ביפו. חברי אגודות חובבי ציון ולאחר מכן הצעירים של העלייה השנייה הקימו בארץ יישובים חדשים , מושבות , קבוצות ואת העיר העברית הראשונה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תל אביב.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u w:val="single"/>
          <w:rtl/>
        </w:rPr>
        <w:t>ריכוזי היישובים היו בגליל העליון, ליד הכנרת, בצפון מישור החוף (חיפה, זיכרון יעקוב), ובמרכז (תל אביב, ראשון, רחובות)</w:t>
      </w:r>
      <w:r w:rsidRPr="00AD06A7">
        <w:rPr>
          <w:rFonts w:ascii="Calibri" w:eastAsia="Times New Roman" w:hAnsi="Calibri" w:cs="David"/>
          <w:sz w:val="24"/>
          <w:szCs w:val="24"/>
          <w:rtl/>
        </w:rPr>
        <w:t>. צפיפות הישובים הקלה על הישרדותם מבחינה כלכלית וביטחונית.</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hint="cs"/>
          <w:b/>
          <w:bCs/>
          <w:sz w:val="32"/>
          <w:szCs w:val="32"/>
          <w:u w:val="single"/>
          <w:rtl/>
        </w:rPr>
        <w:t>מטרות העולים</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חברי אגודות חובבי ציון שאפו כאמור להקים בארץ ישובים חקלאיים. הצעירים של העלייה השנייה הציבו לעצמם מספר מטרות: כיבוש הקרקע, כיבוש העבודה , כיבוש השמירה וכיבוש השפה.  במילים אחרות הם שאפו להעביר את הקרקעות בארץ ישראל לבעלות יהודית, שאפו שהיהודים יעבדו בחקלאות ובבניין במקום הפועלים הערבים, שאפו שהשמירה על הישובים תעשה על ידי יהודים ורצו שהעברית תהפוך לשפת הדיבור וההוראה במוסדות החינוך. </w:t>
      </w:r>
    </w:p>
    <w:p w:rsidR="00AD06A7" w:rsidRPr="00AD06A7" w:rsidRDefault="00AD06A7" w:rsidP="00AD06A7">
      <w:pPr>
        <w:spacing w:after="0" w:line="360" w:lineRule="auto"/>
        <w:rPr>
          <w:rFonts w:ascii="Calibri" w:eastAsia="Times New Roman" w:hAnsi="Calibri" w:cs="David"/>
          <w:b/>
          <w:bCs/>
          <w:sz w:val="32"/>
          <w:szCs w:val="32"/>
          <w:u w:val="single"/>
          <w:rtl/>
        </w:rPr>
      </w:pPr>
    </w:p>
    <w:p w:rsidR="00AD06A7" w:rsidRPr="00AD06A7" w:rsidRDefault="00AD06A7" w:rsidP="00AD06A7">
      <w:pPr>
        <w:spacing w:after="0" w:line="360" w:lineRule="auto"/>
        <w:rPr>
          <w:rFonts w:ascii="Calibri" w:eastAsia="Times New Roman" w:hAnsi="Calibri" w:cs="David"/>
          <w:b/>
          <w:bCs/>
          <w:sz w:val="32"/>
          <w:szCs w:val="32"/>
          <w:u w:val="single"/>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b/>
          <w:bCs/>
          <w:sz w:val="32"/>
          <w:szCs w:val="32"/>
          <w:u w:val="single"/>
          <w:rtl/>
        </w:rPr>
        <w:t>צורות התיישבות חדשות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בימי העליות הראשונות נוסדו בארץ צורות יישוב חדשות. חלקן היה ייחודי לארץ ישראל. רוב צורות היישוב החדשות התבססו על חקלאות אך באותה התקופה נולדה גם העיר תל אביב.</w:t>
      </w:r>
    </w:p>
    <w:p w:rsidR="00AD06A7" w:rsidRPr="00AD06A7" w:rsidRDefault="00AD06A7" w:rsidP="00AD06A7">
      <w:pPr>
        <w:spacing w:after="0" w:line="360" w:lineRule="auto"/>
        <w:rPr>
          <w:rFonts w:ascii="Calibri" w:eastAsia="Times New Roman" w:hAnsi="Calibri" w:cs="David"/>
          <w:b/>
          <w:bCs/>
          <w:sz w:val="28"/>
          <w:szCs w:val="28"/>
          <w:u w:val="single"/>
          <w:rtl/>
        </w:rPr>
      </w:pPr>
      <w:r w:rsidRPr="00AD06A7">
        <w:rPr>
          <w:rFonts w:ascii="Calibri" w:eastAsia="Times New Roman" w:hAnsi="Calibri" w:cs="David" w:hint="cs"/>
          <w:b/>
          <w:bCs/>
          <w:sz w:val="28"/>
          <w:szCs w:val="28"/>
          <w:u w:val="single"/>
          <w:rtl/>
        </w:rPr>
        <w:t>התיישבות החקלאית</w:t>
      </w:r>
    </w:p>
    <w:p w:rsidR="00AD06A7" w:rsidRPr="00AD06A7" w:rsidRDefault="00AD06A7" w:rsidP="00AD06A7">
      <w:pPr>
        <w:spacing w:after="0" w:line="360" w:lineRule="auto"/>
        <w:rPr>
          <w:rFonts w:ascii="Calibri" w:eastAsia="Times New Roman" w:hAnsi="Calibri" w:cs="David"/>
          <w:sz w:val="28"/>
          <w:szCs w:val="28"/>
        </w:rPr>
      </w:pPr>
      <w:r w:rsidRPr="00AD06A7">
        <w:rPr>
          <w:rFonts w:ascii="Calibri" w:eastAsia="Times New Roman" w:hAnsi="Calibri" w:cs="David" w:hint="cs"/>
          <w:b/>
          <w:bCs/>
          <w:sz w:val="28"/>
          <w:szCs w:val="28"/>
          <w:u w:val="single"/>
          <w:rtl/>
        </w:rPr>
        <w:t xml:space="preserve">א. </w:t>
      </w:r>
      <w:r w:rsidRPr="00AD06A7">
        <w:rPr>
          <w:rFonts w:ascii="Calibri" w:eastAsia="Times New Roman" w:hAnsi="Calibri" w:cs="David"/>
          <w:b/>
          <w:bCs/>
          <w:sz w:val="28"/>
          <w:szCs w:val="28"/>
          <w:u w:val="single"/>
          <w:rtl/>
        </w:rPr>
        <w:t>המושבה החקלאית</w:t>
      </w:r>
      <w:r w:rsidRPr="00AD06A7">
        <w:rPr>
          <w:rFonts w:ascii="Calibri" w:eastAsia="Times New Roman" w:hAnsi="Calibri" w:cs="David"/>
          <w:sz w:val="28"/>
          <w:szCs w:val="28"/>
          <w:rtl/>
        </w:rPr>
        <w:t xml:space="preserve"> :</w:t>
      </w:r>
      <w:r w:rsidRPr="00AD06A7">
        <w:rPr>
          <w:rFonts w:ascii="Calibri" w:eastAsia="Times New Roman" w:hAnsi="Calibri" w:cs="David"/>
          <w:sz w:val="24"/>
          <w:szCs w:val="24"/>
          <w:rtl/>
        </w:rPr>
        <w:t xml:space="preserve"> הייתה זו צורת היישוב המרכזית בימי העלייה הראשונה. המושבות הראשונות היו פתח תקווה</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 ראשון לציון, ראש פינה, </w:t>
      </w:r>
      <w:r w:rsidRPr="00AD06A7">
        <w:rPr>
          <w:rFonts w:ascii="Calibri" w:eastAsia="Times New Roman" w:hAnsi="Calibri" w:cs="David" w:hint="cs"/>
          <w:sz w:val="24"/>
          <w:szCs w:val="24"/>
          <w:rtl/>
        </w:rPr>
        <w:t>ו</w:t>
      </w:r>
      <w:r w:rsidRPr="00AD06A7">
        <w:rPr>
          <w:rFonts w:ascii="Calibri" w:eastAsia="Times New Roman" w:hAnsi="Calibri" w:cs="David"/>
          <w:sz w:val="24"/>
          <w:szCs w:val="24"/>
          <w:rtl/>
        </w:rPr>
        <w:t>זיכרון יעקוב.</w:t>
      </w:r>
      <w:r w:rsidRPr="00AD06A7">
        <w:rPr>
          <w:rFonts w:ascii="Calibri" w:eastAsia="Times New Roman" w:hAnsi="Calibri" w:cs="David" w:hint="cs"/>
          <w:sz w:val="24"/>
          <w:szCs w:val="24"/>
          <w:rtl/>
        </w:rPr>
        <w:t xml:space="preserve">בהמשך הוקמו גם נס ציונה ,רחובות וגדרה. העיקרון של המושבה היה משק על קרקע פרטית שנקנתה ע"י המתיישבים עצמם בכספם הפרטי. המושבה התבססה על חקלאות , בדרך כלל  </w:t>
      </w:r>
      <w:r w:rsidRPr="00AD06A7">
        <w:rPr>
          <w:rFonts w:ascii="Calibri" w:eastAsia="Times New Roman" w:hAnsi="Calibri" w:cs="David"/>
          <w:sz w:val="24"/>
          <w:szCs w:val="24"/>
          <w:rtl/>
        </w:rPr>
        <w:t xml:space="preserve"> על סוג אחד של גידולים (למשל גפנים ליין). רוב מקימי המושבות היו מאגודות "חובבי ציון". </w:t>
      </w:r>
      <w:r w:rsidRPr="00AD06A7">
        <w:rPr>
          <w:rFonts w:ascii="Calibri" w:eastAsia="Times New Roman" w:hAnsi="Calibri" w:cs="David" w:hint="cs"/>
          <w:sz w:val="24"/>
          <w:szCs w:val="24"/>
          <w:rtl/>
        </w:rPr>
        <w:t xml:space="preserve">רוב המושבות נעזרו בעבודה שכירה של פועלים ושומרים ערבים. </w:t>
      </w:r>
      <w:r w:rsidRPr="00AD06A7">
        <w:rPr>
          <w:rFonts w:ascii="Calibri" w:eastAsia="Times New Roman" w:hAnsi="Calibri" w:cs="David"/>
          <w:sz w:val="24"/>
          <w:szCs w:val="24"/>
          <w:rtl/>
        </w:rPr>
        <w:t>מושבות העלייה הראשונה נקלעו לקשיים כלכליים בעיקר בגלל חוסר ידע בסיסי בחקלאות. הן נאלצו לפנות לברון רוטשילד בבקשה לעזרה. הוא תמך בהן בעילום שם וכונה "הנדיב הידוע".</w:t>
      </w:r>
      <w:r w:rsidRPr="00AD06A7">
        <w:rPr>
          <w:rFonts w:ascii="Calibri" w:eastAsia="Times New Roman" w:hAnsi="Calibri" w:cs="David"/>
          <w:sz w:val="28"/>
          <w:szCs w:val="28"/>
          <w:rtl/>
        </w:rPr>
        <w:t xml:space="preserve">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b/>
          <w:bCs/>
          <w:sz w:val="28"/>
          <w:szCs w:val="28"/>
          <w:u w:val="single"/>
          <w:rtl/>
        </w:rPr>
        <w:t xml:space="preserve">ב. </w:t>
      </w:r>
      <w:r w:rsidRPr="00AD06A7">
        <w:rPr>
          <w:rFonts w:ascii="Calibri" w:eastAsia="Times New Roman" w:hAnsi="Calibri" w:cs="David"/>
          <w:b/>
          <w:bCs/>
          <w:sz w:val="28"/>
          <w:szCs w:val="28"/>
          <w:u w:val="single"/>
          <w:rtl/>
        </w:rPr>
        <w:t>הקבוצה</w:t>
      </w:r>
      <w:r w:rsidRPr="00AD06A7">
        <w:rPr>
          <w:rFonts w:ascii="Calibri" w:eastAsia="Times New Roman" w:hAnsi="Calibri" w:cs="David"/>
          <w:sz w:val="28"/>
          <w:szCs w:val="28"/>
          <w:rtl/>
        </w:rPr>
        <w:t xml:space="preserve"> :</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צורת יישוב אופיינית לצעירים של העלייה השנייה. ישוב חקלאי  קטן , שהוקם על קרקע לאומית שנקנתה על ידי ה"קרן הקיימת לישראל " . הישוב היה מבוסס על חיי שיתוף ושיווין מלאים, כלומר, קופה משותפת, חדר אוכל משותף, הכנסות והוצאות משותפות. הם התבססו על עבודה ושמירה עצמית ולא העסיקו פועלים שכירים . הקבוצה הראשונה </w:t>
      </w:r>
      <w:r w:rsidRPr="00AD06A7">
        <w:rPr>
          <w:rFonts w:ascii="Calibri" w:eastAsia="Times New Roman" w:hAnsi="Calibri" w:cs="David"/>
          <w:sz w:val="24"/>
          <w:szCs w:val="24"/>
          <w:rtl/>
        </w:rPr>
        <w:t xml:space="preserve">הייתה </w:t>
      </w:r>
      <w:r w:rsidRPr="00AD06A7">
        <w:rPr>
          <w:rFonts w:ascii="Calibri" w:eastAsia="Times New Roman" w:hAnsi="Calibri" w:cs="David"/>
          <w:sz w:val="24"/>
          <w:szCs w:val="24"/>
          <w:u w:val="single"/>
          <w:rtl/>
        </w:rPr>
        <w:t>דגניה</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אם הקבוצות </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xml:space="preserve">שנוסדה ב-1909 בעמק הירדן (עלייה שנייה). בתחילה היו בה 12 איש בלבד והם חיו </w:t>
      </w:r>
      <w:r w:rsidRPr="00AD06A7">
        <w:rPr>
          <w:rFonts w:ascii="Calibri" w:eastAsia="Times New Roman" w:hAnsi="Calibri" w:cs="David"/>
          <w:sz w:val="24"/>
          <w:szCs w:val="24"/>
          <w:u w:val="single"/>
          <w:rtl/>
        </w:rPr>
        <w:t>בשיתוף מלא</w:t>
      </w:r>
      <w:r w:rsidRPr="00AD06A7">
        <w:rPr>
          <w:rFonts w:ascii="Calibri" w:eastAsia="Times New Roman" w:hAnsi="Calibri" w:cs="David"/>
          <w:sz w:val="24"/>
          <w:szCs w:val="24"/>
          <w:rtl/>
        </w:rPr>
        <w:t>. עבודת האדמה הייתה ערך עליון. "הקבוצה" הייתה הבסיס שעליו נוסד מאוחר יותר הקיבוץ.</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28"/>
          <w:szCs w:val="28"/>
          <w:u w:val="single"/>
        </w:rPr>
      </w:pPr>
      <w:r w:rsidRPr="00AD06A7">
        <w:rPr>
          <w:rFonts w:ascii="Calibri" w:eastAsia="Times New Roman" w:hAnsi="Calibri" w:cs="David" w:hint="cs"/>
          <w:b/>
          <w:bCs/>
          <w:sz w:val="28"/>
          <w:szCs w:val="28"/>
          <w:u w:val="single"/>
          <w:rtl/>
        </w:rPr>
        <w:t xml:space="preserve">ההתיישבות העירונית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b/>
          <w:bCs/>
          <w:sz w:val="28"/>
          <w:szCs w:val="28"/>
          <w:u w:val="single"/>
          <w:rtl/>
        </w:rPr>
        <w:t xml:space="preserve">ג. העיר </w:t>
      </w:r>
      <w:r w:rsidRPr="00AD06A7">
        <w:rPr>
          <w:rFonts w:ascii="Calibri" w:eastAsia="Times New Roman" w:hAnsi="Calibri" w:cs="David"/>
          <w:b/>
          <w:bCs/>
          <w:sz w:val="28"/>
          <w:szCs w:val="28"/>
          <w:u w:val="single"/>
          <w:rtl/>
        </w:rPr>
        <w:t>תל אביב</w:t>
      </w:r>
      <w:r w:rsidRPr="00AD06A7">
        <w:rPr>
          <w:rFonts w:ascii="Calibri" w:eastAsia="Times New Roman" w:hAnsi="Calibri" w:cs="David"/>
          <w:sz w:val="28"/>
          <w:szCs w:val="28"/>
          <w:rtl/>
        </w:rPr>
        <w:t xml:space="preserve"> : </w:t>
      </w:r>
      <w:r w:rsidRPr="00AD06A7">
        <w:rPr>
          <w:rFonts w:ascii="Calibri" w:eastAsia="Times New Roman" w:hAnsi="Calibri" w:cs="David"/>
          <w:sz w:val="24"/>
          <w:szCs w:val="24"/>
          <w:rtl/>
        </w:rPr>
        <w:t xml:space="preserve">רוב אנשי העלייה השנייה לא היו חקלאים. הם היו בורגנים ורבים מהם גרו ביפו שהייתה עיר מרכזית באותם ימים. מצוקת הדיור ביפו הולידה את השאיפה להקים שכונה עברית חדשה. הגרעין להקמת העיר החדשה הייתה אגודת </w:t>
      </w:r>
      <w:r w:rsidRPr="00AD06A7">
        <w:rPr>
          <w:rFonts w:ascii="Calibri" w:eastAsia="Times New Roman" w:hAnsi="Calibri" w:cs="David"/>
          <w:sz w:val="24"/>
          <w:szCs w:val="24"/>
          <w:u w:val="single"/>
          <w:rtl/>
        </w:rPr>
        <w:t>אחוזת בית</w:t>
      </w:r>
      <w:r w:rsidRPr="00AD06A7">
        <w:rPr>
          <w:rFonts w:ascii="Calibri" w:eastAsia="Times New Roman" w:hAnsi="Calibri" w:cs="David"/>
          <w:sz w:val="24"/>
          <w:szCs w:val="24"/>
          <w:rtl/>
        </w:rPr>
        <w:t xml:space="preserve">. בתמיכת המשרד הארצישראלי הונחה בשנת 1909 אבן הפינה לשכונה החדשה. 60 משפחות יצאו מיפו והתיישבו משני צידי רחוב הרצל, הרחוב הראשון של תל אביב. בקצהו נבנתה הגימנסיה הרצלייה. מאוחר יותר שונה שם השכונה מ"אחוזת בית" ל"תל אביב" והעיר התפתחה במהירות ביוזמתו של ראש העיר הראשון מאיר דיזינגוף. </w:t>
      </w:r>
      <w:r w:rsidRPr="00AD06A7">
        <w:rPr>
          <w:rFonts w:ascii="Calibri" w:eastAsia="Times New Roman" w:hAnsi="Calibri" w:cs="David"/>
          <w:sz w:val="24"/>
          <w:szCs w:val="24"/>
          <w:u w:val="single"/>
          <w:rtl/>
        </w:rPr>
        <w:t>הייתה זו העיר העברית הראשונה !</w:t>
      </w:r>
      <w:r w:rsidRPr="00AD06A7">
        <w:rPr>
          <w:rFonts w:ascii="Calibri" w:eastAsia="Times New Roman" w:hAnsi="Calibri" w:cs="David"/>
          <w:sz w:val="24"/>
          <w:szCs w:val="24"/>
          <w:rtl/>
        </w:rPr>
        <w:t xml:space="preserve"> ערב מלחמת העולם הראשונה היו בה כ- 2000 תושבים.</w:t>
      </w:r>
    </w:p>
    <w:p w:rsidR="00AD06A7" w:rsidRPr="00AD06A7" w:rsidRDefault="00AD06A7" w:rsidP="00AD06A7">
      <w:pPr>
        <w:spacing w:after="0" w:line="360" w:lineRule="auto"/>
        <w:rPr>
          <w:rFonts w:ascii="Calibri" w:eastAsia="Times New Roman" w:hAnsi="Calibri" w:cs="David"/>
          <w:sz w:val="32"/>
          <w:szCs w:val="32"/>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b/>
          <w:bCs/>
          <w:sz w:val="32"/>
          <w:szCs w:val="32"/>
          <w:u w:val="single"/>
          <w:rtl/>
        </w:rPr>
        <w:t>אישים וארגונים מסייעים לבניין הבית הלאומי</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b/>
          <w:bCs/>
          <w:sz w:val="28"/>
          <w:szCs w:val="28"/>
          <w:rtl/>
        </w:rPr>
        <w:t xml:space="preserve">א. </w:t>
      </w:r>
      <w:r w:rsidRPr="00AD06A7">
        <w:rPr>
          <w:rFonts w:ascii="Calibri" w:eastAsia="Times New Roman" w:hAnsi="Calibri" w:cs="David"/>
          <w:b/>
          <w:bCs/>
          <w:sz w:val="28"/>
          <w:szCs w:val="28"/>
          <w:rtl/>
        </w:rPr>
        <w:t>הברון רוטשילד ("הנדיב הידוע")</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רוטשילד תמך בחלק גדול של המושבות החקלאיות בימי העלייה הראשונה. תמיכתו נעשתה באמצאות "משטר חסות"</w:t>
      </w:r>
      <w:r w:rsidRPr="00AD06A7">
        <w:rPr>
          <w:rFonts w:ascii="Calibri" w:eastAsia="Times New Roman" w:hAnsi="Calibri" w:cs="David" w:hint="cs"/>
          <w:sz w:val="24"/>
          <w:szCs w:val="24"/>
          <w:rtl/>
        </w:rPr>
        <w:t xml:space="preserve"> (אפוטרופסות) . </w:t>
      </w:r>
      <w:r w:rsidRPr="00AD06A7">
        <w:rPr>
          <w:rFonts w:ascii="Calibri" w:eastAsia="Times New Roman" w:hAnsi="Calibri" w:cs="David"/>
          <w:sz w:val="24"/>
          <w:szCs w:val="24"/>
          <w:rtl/>
        </w:rPr>
        <w:t xml:space="preserve"> כמות גדולה של פקידים יהודיים מצרפת שלטו במושבות והתושבים היו חייבים לציית להם. האדמה הועברה על שמו של הברון</w:t>
      </w:r>
      <w:r w:rsidRPr="00AD06A7">
        <w:rPr>
          <w:rFonts w:ascii="Calibri" w:eastAsia="Times New Roman" w:hAnsi="Calibri" w:cs="David" w:hint="cs"/>
          <w:sz w:val="24"/>
          <w:szCs w:val="24"/>
          <w:rtl/>
        </w:rPr>
        <w:t xml:space="preserve"> ובתמורה כל משפחה קיבלה קצבה חודשית קבועה . </w:t>
      </w:r>
      <w:r w:rsidRPr="00AD06A7">
        <w:rPr>
          <w:rFonts w:ascii="Calibri" w:eastAsia="Times New Roman" w:hAnsi="Calibri" w:cs="David"/>
          <w:sz w:val="24"/>
          <w:szCs w:val="24"/>
          <w:rtl/>
        </w:rPr>
        <w:t>ללא הברון המושבות היו מתמוטטות. הוא סיפק לתושבים רמת חיים סבירה, שירותים קהילתיים, והשקיע גם בפיתוח תשתיות (דרכים,</w:t>
      </w:r>
      <w:r w:rsidRPr="00AD06A7">
        <w:rPr>
          <w:rFonts w:ascii="Calibri" w:eastAsia="Times New Roman" w:hAnsi="Calibri" w:cs="David" w:hint="cs"/>
          <w:sz w:val="24"/>
          <w:szCs w:val="24"/>
          <w:rtl/>
        </w:rPr>
        <w:t xml:space="preserve">מרפאות, בתי ספר והדרכה חקלאית </w:t>
      </w:r>
      <w:r w:rsidRPr="00AD06A7">
        <w:rPr>
          <w:rFonts w:ascii="Calibri" w:eastAsia="Times New Roman" w:hAnsi="Calibri" w:cs="David"/>
          <w:sz w:val="24"/>
          <w:szCs w:val="24"/>
          <w:rtl/>
        </w:rPr>
        <w:t xml:space="preserve">).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הביקורת נגד הברון הופנתה </w:t>
      </w:r>
      <w:r w:rsidRPr="00AD06A7">
        <w:rPr>
          <w:rFonts w:ascii="Calibri" w:eastAsia="Times New Roman" w:hAnsi="Calibri" w:cs="David" w:hint="cs"/>
          <w:sz w:val="24"/>
          <w:szCs w:val="24"/>
          <w:rtl/>
        </w:rPr>
        <w:t xml:space="preserve">בעיקר </w:t>
      </w:r>
      <w:r w:rsidRPr="00AD06A7">
        <w:rPr>
          <w:rFonts w:ascii="Calibri" w:eastAsia="Times New Roman" w:hAnsi="Calibri" w:cs="David"/>
          <w:sz w:val="24"/>
          <w:szCs w:val="24"/>
          <w:rtl/>
        </w:rPr>
        <w:t>נגד הכמות המופרזת והמיותרת של הפקידים. הפקידים חיו חיי מותרות ועושר בין האיכרים שרובם היו עניים. כמו כן, הם לא אפשרו לאיכרים שום יוזמה פרטית.</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b/>
          <w:bCs/>
          <w:sz w:val="28"/>
          <w:szCs w:val="28"/>
          <w:rtl/>
        </w:rPr>
        <w:t xml:space="preserve">ב. </w:t>
      </w:r>
      <w:r w:rsidRPr="00AD06A7">
        <w:rPr>
          <w:rFonts w:ascii="Calibri" w:eastAsia="Times New Roman" w:hAnsi="Calibri" w:cs="David"/>
          <w:b/>
          <w:bCs/>
          <w:sz w:val="28"/>
          <w:szCs w:val="28"/>
          <w:rtl/>
        </w:rPr>
        <w:t>המשרד הארצישראלי</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המשרד הוקם ביפו ב- 1907 והיה </w:t>
      </w:r>
      <w:r w:rsidRPr="00AD06A7">
        <w:rPr>
          <w:rFonts w:ascii="Calibri" w:eastAsia="Times New Roman" w:hAnsi="Calibri" w:cs="David"/>
          <w:sz w:val="24"/>
          <w:szCs w:val="24"/>
          <w:u w:val="single"/>
          <w:rtl/>
        </w:rPr>
        <w:t>מוסד רשמי של התנועה הציונית</w:t>
      </w:r>
      <w:r w:rsidRPr="00AD06A7">
        <w:rPr>
          <w:rFonts w:ascii="Calibri" w:eastAsia="Times New Roman" w:hAnsi="Calibri" w:cs="David"/>
          <w:sz w:val="24"/>
          <w:szCs w:val="24"/>
          <w:rtl/>
        </w:rPr>
        <w:t>. הוא סימל את הקשר בין התנועה ובין היישוב בארץ ישראל. בראשו עמד ד"ר ארתור רופין. רופין הבין ללב החלוצים ועשה הכ</w:t>
      </w:r>
      <w:r w:rsidRPr="00AD06A7">
        <w:rPr>
          <w:rFonts w:ascii="Calibri" w:eastAsia="Times New Roman" w:hAnsi="Calibri" w:cs="David" w:hint="cs"/>
          <w:sz w:val="24"/>
          <w:szCs w:val="24"/>
          <w:rtl/>
        </w:rPr>
        <w:t>ו</w:t>
      </w:r>
      <w:r w:rsidRPr="00AD06A7">
        <w:rPr>
          <w:rFonts w:ascii="Calibri" w:eastAsia="Times New Roman" w:hAnsi="Calibri" w:cs="David"/>
          <w:sz w:val="24"/>
          <w:szCs w:val="24"/>
          <w:rtl/>
        </w:rPr>
        <w:t xml:space="preserve">ל על מנת לעזור להם להצליח בצורות ההתיישבות החדשות. המשרד הארצישראלי עשה מאמץ גדול להשיג אדמות באזורים שלא נועדו להתיישבות, בעיקר בצפון הארץ. הוא היה ממונה גם על תכנון ההתיישבות. המשרד </w:t>
      </w:r>
      <w:r w:rsidRPr="00AD06A7">
        <w:rPr>
          <w:rFonts w:ascii="Calibri" w:eastAsia="Times New Roman" w:hAnsi="Calibri" w:cs="David" w:hint="cs"/>
          <w:sz w:val="24"/>
          <w:szCs w:val="24"/>
          <w:rtl/>
        </w:rPr>
        <w:t xml:space="preserve">הקים חוות </w:t>
      </w:r>
      <w:r w:rsidRPr="00AD06A7">
        <w:rPr>
          <w:rFonts w:ascii="Calibri" w:eastAsia="Times New Roman" w:hAnsi="Calibri" w:cs="David"/>
          <w:sz w:val="24"/>
          <w:szCs w:val="24"/>
          <w:rtl/>
        </w:rPr>
        <w:t>חקלאיות שבהן הוכשרו הצעירים לעבודה חקלאית.</w:t>
      </w:r>
      <w:r w:rsidRPr="00AD06A7">
        <w:rPr>
          <w:rFonts w:ascii="Calibri" w:eastAsia="Times New Roman" w:hAnsi="Calibri" w:cs="David" w:hint="cs"/>
          <w:sz w:val="24"/>
          <w:szCs w:val="24"/>
          <w:rtl/>
        </w:rPr>
        <w:t xml:space="preserve">ובהמשך סייעו בהקמתם של קבוצות והעיר תל אביב. </w:t>
      </w:r>
      <w:r w:rsidRPr="00AD06A7">
        <w:rPr>
          <w:rFonts w:ascii="Calibri" w:eastAsia="Times New Roman" w:hAnsi="Calibri" w:cs="David"/>
          <w:sz w:val="24"/>
          <w:szCs w:val="24"/>
          <w:rtl/>
        </w:rPr>
        <w:t xml:space="preserve"> אנשי המשרד עסקו רבות בפיתוח חקלאות מודרנית (זנים חדשים ושיטות עיבוד מתקדמות). כמו כן סייע המשרד בהקמת שכונות עירוניות והיה לו חלק בהקמת החברות "הכשרת היישוב" ו"קרן הייסוד", שני מוסדות כלכליים שעסקו ברכישת אדמות ומימון העלייה וההתיישבות. </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32"/>
          <w:szCs w:val="32"/>
          <w:u w:val="single"/>
          <w:rtl/>
        </w:rPr>
      </w:pPr>
      <w:r w:rsidRPr="00AD06A7">
        <w:rPr>
          <w:rFonts w:ascii="Calibri" w:eastAsia="Times New Roman" w:hAnsi="Calibri" w:cs="David"/>
          <w:b/>
          <w:bCs/>
          <w:sz w:val="32"/>
          <w:szCs w:val="32"/>
          <w:u w:val="single"/>
          <w:rtl/>
        </w:rPr>
        <w:t>הישגי העליות הראשונות בתחומים שונים</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8"/>
          <w:szCs w:val="28"/>
          <w:u w:val="single"/>
          <w:rtl/>
        </w:rPr>
        <w:t xml:space="preserve">א. </w:t>
      </w:r>
      <w:r w:rsidRPr="00AD06A7">
        <w:rPr>
          <w:rFonts w:ascii="Calibri" w:eastAsia="Times New Roman" w:hAnsi="Calibri" w:cs="David"/>
          <w:b/>
          <w:bCs/>
          <w:sz w:val="28"/>
          <w:szCs w:val="28"/>
          <w:u w:val="single"/>
          <w:rtl/>
        </w:rPr>
        <w:t>הקמת מסגרות פוליטיות</w:t>
      </w:r>
      <w:r w:rsidRPr="00AD06A7">
        <w:rPr>
          <w:rFonts w:ascii="Calibri" w:eastAsia="Times New Roman" w:hAnsi="Calibri" w:cs="David"/>
          <w:sz w:val="28"/>
          <w:szCs w:val="28"/>
          <w:rtl/>
        </w:rPr>
        <w:t xml:space="preserve"> : </w:t>
      </w:r>
      <w:r w:rsidRPr="00AD06A7">
        <w:rPr>
          <w:rFonts w:ascii="Calibri" w:eastAsia="Times New Roman" w:hAnsi="Calibri" w:cs="David"/>
          <w:sz w:val="24"/>
          <w:szCs w:val="24"/>
          <w:rtl/>
        </w:rPr>
        <w:t xml:space="preserve">ההתפתחות בתחום זה התרחשה בימי העלייה השנייה. אז קמו המפלגות הראשונות שהיו </w:t>
      </w:r>
      <w:r w:rsidRPr="00AD06A7">
        <w:rPr>
          <w:rFonts w:ascii="Calibri" w:eastAsia="Times New Roman" w:hAnsi="Calibri" w:cs="David"/>
          <w:b/>
          <w:bCs/>
          <w:sz w:val="24"/>
          <w:szCs w:val="24"/>
          <w:rtl/>
        </w:rPr>
        <w:t>מפלגות פועלים</w:t>
      </w:r>
      <w:r w:rsidRPr="00AD06A7">
        <w:rPr>
          <w:rFonts w:ascii="Calibri" w:eastAsia="Times New Roman" w:hAnsi="Calibri" w:cs="David"/>
          <w:sz w:val="24"/>
          <w:szCs w:val="24"/>
          <w:rtl/>
        </w:rPr>
        <w:t>. הן סיפקו לפועלים מסגרת חברתית ותרבותית, העניקו להם הרגשה של שייכות ושאפו לסייע להם ולשמור על זכויותיהם. שתי המפלגות הראשונות היו "הפועל הצעיר" (1905) ו"פועלי ציון" (1906).</w:t>
      </w:r>
      <w:r w:rsidRPr="00AD06A7">
        <w:rPr>
          <w:rFonts w:ascii="Calibri" w:eastAsia="Times New Roman" w:hAnsi="Calibri" w:cs="David" w:hint="cs"/>
          <w:sz w:val="24"/>
          <w:szCs w:val="24"/>
          <w:rtl/>
        </w:rPr>
        <w:t xml:space="preserve">מספר החברים בכל אחת מהמפלגות היה  קטן כ 300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400 חברים בלבד. שתי המפלגות טענו כי יש לבנות בארץ ישראל חברה ציונית סוציאליסטית אך הויכוח ביניהם היה על הדרך .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מנהיגה של הפועל הצעיר היה א. ד. גורדון . הוא האמין  כי יש לפתח בארץ ישראל מעמד עובדים שיגשים את הציונות. הם התנגדו לקשר עם מפלגות סוציאליסטיות בגולה והיעד העיקרי של המפלגה היה "כיבוש העבודה". זאת אומרת להפוך את העבודה בארץ ישראל ל"עבודה עברית".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xml:space="preserve"> מפלגת "פועלי ציון" הייתה מפלגה סוציאליסטית מהפכנית ששאפה לשלב את </w:t>
      </w:r>
      <w:r w:rsidRPr="00AD06A7">
        <w:rPr>
          <w:rFonts w:ascii="Calibri" w:eastAsia="Times New Roman" w:hAnsi="Calibri" w:cs="David" w:hint="cs"/>
          <w:sz w:val="24"/>
          <w:szCs w:val="24"/>
          <w:rtl/>
        </w:rPr>
        <w:t xml:space="preserve">הרעיונות של </w:t>
      </w:r>
      <w:r w:rsidRPr="00AD06A7">
        <w:rPr>
          <w:rFonts w:ascii="Calibri" w:eastAsia="Times New Roman" w:hAnsi="Calibri" w:cs="David"/>
          <w:sz w:val="24"/>
          <w:szCs w:val="24"/>
          <w:rtl/>
        </w:rPr>
        <w:t>מלחמת המעמדות</w:t>
      </w:r>
      <w:r w:rsidRPr="00AD06A7">
        <w:rPr>
          <w:rFonts w:ascii="Calibri" w:eastAsia="Times New Roman" w:hAnsi="Calibri" w:cs="David" w:hint="cs"/>
          <w:sz w:val="24"/>
          <w:szCs w:val="24"/>
          <w:rtl/>
        </w:rPr>
        <w:t xml:space="preserve"> והמהפכה של קרל מרקס </w:t>
      </w:r>
      <w:r w:rsidRPr="00AD06A7">
        <w:rPr>
          <w:rFonts w:ascii="Calibri" w:eastAsia="Times New Roman" w:hAnsi="Calibri" w:cs="David"/>
          <w:sz w:val="24"/>
          <w:szCs w:val="24"/>
          <w:rtl/>
        </w:rPr>
        <w:t xml:space="preserve">עם ההגשמה של הרעיונות הציוניים. </w:t>
      </w:r>
      <w:r w:rsidRPr="00AD06A7">
        <w:rPr>
          <w:rFonts w:ascii="Calibri" w:eastAsia="Times New Roman" w:hAnsi="Calibri" w:cs="David" w:hint="cs"/>
          <w:sz w:val="24"/>
          <w:szCs w:val="24"/>
          <w:rtl/>
        </w:rPr>
        <w:t xml:space="preserve">הם ראו את עצמם כחלק ממאבק הפועלים העולמי. </w:t>
      </w:r>
      <w:r w:rsidRPr="00AD06A7">
        <w:rPr>
          <w:rFonts w:ascii="Calibri" w:eastAsia="Times New Roman" w:hAnsi="Calibri" w:cs="David"/>
          <w:sz w:val="24"/>
          <w:szCs w:val="24"/>
          <w:rtl/>
        </w:rPr>
        <w:t xml:space="preserve">בין מנהיגי "פועלי ציון" היה דויד בן גוריון, לימים ראש הממשלה הראשון של מדינת ישראל.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8"/>
          <w:szCs w:val="28"/>
          <w:u w:val="single"/>
          <w:rtl/>
        </w:rPr>
        <w:t xml:space="preserve">ב.הקמת  מסגרות חברתיות : </w:t>
      </w:r>
      <w:r w:rsidRPr="00AD06A7">
        <w:rPr>
          <w:rFonts w:ascii="Calibri" w:eastAsia="Times New Roman" w:hAnsi="Calibri" w:cs="David" w:hint="cs"/>
          <w:sz w:val="24"/>
          <w:szCs w:val="24"/>
          <w:rtl/>
        </w:rPr>
        <w:t xml:space="preserve">בשנת 1903 הוקמה הסתדרות המורים במסגרת ניסיון לארגן את כל מורי היישוב תחת מסגרת ארגונית אחת והמורים החלו לעצב את תכנית הלימודים של ילדי ישראל . בתקופת העלייה השנייה הקימו החלוצים הצעירים לשכות עבודה, קופות חולים , ספריות מטבחי פועלים וקבוצות עבודה שיתופיות . מסגרות </w:t>
      </w:r>
      <w:smartTag w:uri="urn:schemas-microsoft-com:office:smarttags" w:element="PersonName">
        <w:r w:rsidRPr="00AD06A7">
          <w:rPr>
            <w:rFonts w:ascii="Calibri" w:eastAsia="Times New Roman" w:hAnsi="Calibri" w:cs="David" w:hint="cs"/>
            <w:sz w:val="24"/>
            <w:szCs w:val="24"/>
            <w:rtl/>
          </w:rPr>
          <w:t>אלה</w:t>
        </w:r>
      </w:smartTag>
      <w:r w:rsidRPr="00AD06A7">
        <w:rPr>
          <w:rFonts w:ascii="Calibri" w:eastAsia="Times New Roman" w:hAnsi="Calibri" w:cs="David" w:hint="cs"/>
          <w:sz w:val="24"/>
          <w:szCs w:val="24"/>
          <w:rtl/>
        </w:rPr>
        <w:t xml:space="preserve"> היו הכרחיות מפני שרוב החלוצים הצעירים היא חסרי משפחה ואמצעים . בשנת 1911 קמו הסתדרויות פועלים בגליל , ביהודה ובשומרון. וכל הפועלים באזור השתייכו אליהן. ארגונים </w:t>
      </w:r>
      <w:smartTag w:uri="urn:schemas-microsoft-com:office:smarttags" w:element="PersonName">
        <w:r w:rsidRPr="00AD06A7">
          <w:rPr>
            <w:rFonts w:ascii="Calibri" w:eastAsia="Times New Roman" w:hAnsi="Calibri" w:cs="David" w:hint="cs"/>
            <w:sz w:val="24"/>
            <w:szCs w:val="24"/>
            <w:rtl/>
          </w:rPr>
          <w:t>אלה</w:t>
        </w:r>
      </w:smartTag>
      <w:r w:rsidRPr="00AD06A7">
        <w:rPr>
          <w:rFonts w:ascii="Calibri" w:eastAsia="Times New Roman" w:hAnsi="Calibri" w:cs="David" w:hint="cs"/>
          <w:sz w:val="24"/>
          <w:szCs w:val="24"/>
          <w:rtl/>
        </w:rPr>
        <w:t xml:space="preserve"> פעלו כאיגודים מקצועיים ודאגו לזכויות העובדים .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8"/>
          <w:szCs w:val="28"/>
          <w:u w:val="single"/>
          <w:rtl/>
        </w:rPr>
        <w:t xml:space="preserve">ג. </w:t>
      </w:r>
      <w:r w:rsidRPr="00AD06A7">
        <w:rPr>
          <w:rFonts w:ascii="Calibri" w:eastAsia="Times New Roman" w:hAnsi="Calibri" w:cs="David"/>
          <w:b/>
          <w:bCs/>
          <w:sz w:val="28"/>
          <w:szCs w:val="28"/>
          <w:u w:val="single"/>
          <w:rtl/>
        </w:rPr>
        <w:t>הקמת מסגרות ביטחוניות</w:t>
      </w:r>
      <w:r w:rsidRPr="00AD06A7">
        <w:rPr>
          <w:rFonts w:ascii="Calibri" w:eastAsia="Times New Roman" w:hAnsi="Calibri" w:cs="David"/>
          <w:sz w:val="28"/>
          <w:szCs w:val="28"/>
          <w:rtl/>
        </w:rPr>
        <w:t xml:space="preserve"> :</w:t>
      </w:r>
      <w:r w:rsidRPr="00AD06A7">
        <w:rPr>
          <w:rFonts w:ascii="Calibri" w:eastAsia="Times New Roman" w:hAnsi="Calibri" w:cs="David"/>
          <w:b/>
          <w:sz w:val="24"/>
          <w:szCs w:val="24"/>
          <w:rtl/>
        </w:rPr>
        <w:t>שאיפתם המרכזית של אנשי העלייה השנייה בתחום הביטחון הייתה "</w:t>
      </w:r>
      <w:r w:rsidRPr="00AD06A7">
        <w:rPr>
          <w:rFonts w:ascii="Calibri" w:eastAsia="Times New Roman" w:hAnsi="Calibri" w:cs="David"/>
          <w:bCs/>
          <w:sz w:val="24"/>
          <w:szCs w:val="24"/>
          <w:rtl/>
        </w:rPr>
        <w:t>כיבוש השמירה</w:t>
      </w:r>
      <w:r w:rsidRPr="00AD06A7">
        <w:rPr>
          <w:rFonts w:ascii="Calibri" w:eastAsia="Times New Roman" w:hAnsi="Calibri" w:cs="David"/>
          <w:b/>
          <w:sz w:val="24"/>
          <w:szCs w:val="24"/>
          <w:rtl/>
        </w:rPr>
        <w:t xml:space="preserve">" – כלומר, </w:t>
      </w:r>
      <w:r w:rsidRPr="00AD06A7">
        <w:rPr>
          <w:rFonts w:ascii="Calibri" w:eastAsia="Times New Roman" w:hAnsi="Calibri" w:cs="David"/>
          <w:sz w:val="24"/>
          <w:szCs w:val="24"/>
          <w:rtl/>
        </w:rPr>
        <w:t xml:space="preserve">להעביר את משימות השמירה וההגנה על הישובים היהודיים לידיים יהודיות, ולא לסמוך על עזרתם של לא-יהודים. </w:t>
      </w:r>
    </w:p>
    <w:p w:rsidR="00AD06A7" w:rsidRPr="00AD06A7" w:rsidRDefault="00AD06A7" w:rsidP="00AD06A7">
      <w:pPr>
        <w:spacing w:after="0" w:line="360" w:lineRule="auto"/>
        <w:rPr>
          <w:rFonts w:ascii="Calibri" w:eastAsia="Times New Roman" w:hAnsi="Calibri" w:cs="David"/>
          <w:b/>
          <w:sz w:val="24"/>
          <w:szCs w:val="24"/>
          <w:rtl/>
        </w:rPr>
      </w:pPr>
      <w:r w:rsidRPr="00AD06A7">
        <w:rPr>
          <w:rFonts w:ascii="Calibri" w:eastAsia="Times New Roman" w:hAnsi="Calibri" w:cs="David" w:hint="cs"/>
          <w:b/>
          <w:sz w:val="24"/>
          <w:szCs w:val="24"/>
          <w:rtl/>
        </w:rPr>
        <w:t>עד אז היה נהוג שאת משימות השמירה בישובים ביצעו הערבים. כדי להעביר את מלאכת השמירה לידי הפועלים היהודים , הקימו 7 צעירים בשנת 1907 את ארגון "בר גיורא"(על שם אחד ממנהיגי המרד הגדול נגד הרומאים) . בין מקימי הארגון בני הזוג ישראל ומניה שוחט, ויצחק בן צבי. סיסמתם הייתה "בדם ואש יהודה נפלה, בדם ואש יהודה תקום". הם החלו בעבודת השמירה במושבות בגליל ולאור הצלחתם החליטו בשנת 1909 להרחיב את הארגון. כך הוקם ארגון "השומר". מטרת ארגון  "השומר" הייתה לכבוש את השמירה במושבות, ולהחדיר ביישוב את הרצון ליצור כוח מגן יהודי עצמאי, ואכן, "השומר" היווה את הגרעין לארגונים צבאיים וביטחוניים מאוחרים יותר כמו "הגדודים העבריים" וארגון "ההגנה".</w:t>
      </w:r>
      <w:r w:rsidRPr="00AD06A7">
        <w:rPr>
          <w:rFonts w:ascii="Calibri" w:eastAsia="Times New Roman" w:hAnsi="Calibri" w:cs="David" w:hint="cs"/>
          <w:b/>
          <w:sz w:val="28"/>
          <w:szCs w:val="28"/>
          <w:rtl/>
        </w:rPr>
        <w:t xml:space="preserve"> </w:t>
      </w:r>
      <w:r w:rsidRPr="00AD06A7">
        <w:rPr>
          <w:rFonts w:ascii="Calibri" w:eastAsia="Times New Roman" w:hAnsi="Calibri" w:cs="David" w:hint="cs"/>
          <w:b/>
          <w:sz w:val="24"/>
          <w:szCs w:val="24"/>
          <w:rtl/>
        </w:rPr>
        <w:t xml:space="preserve">ארגון השומר מנה כמה עשרות חברים. מי שרצה להתקבל עבר מבחני קבלה. הם חויבו להוכיח אומץ לב, יושר, ולהכיר את מנהגי הערבים. כדי להשתלב בסביבה הם רכבו על סוסים ולבשו בגדים דומים לאלה של השומרים הערבים . </w:t>
      </w:r>
      <w:r w:rsidRPr="00AD06A7">
        <w:rPr>
          <w:rFonts w:ascii="Calibri" w:eastAsia="Times New Roman" w:hAnsi="Calibri" w:cs="David"/>
          <w:sz w:val="24"/>
          <w:szCs w:val="24"/>
          <w:rtl/>
        </w:rPr>
        <w:t>אנשי "השומר" הרחיקו כנופיות</w:t>
      </w:r>
      <w:r w:rsidRPr="00AD06A7">
        <w:rPr>
          <w:rFonts w:ascii="Calibri" w:eastAsia="Times New Roman" w:hAnsi="Calibri" w:cs="David"/>
          <w:sz w:val="28"/>
          <w:szCs w:val="28"/>
          <w:rtl/>
        </w:rPr>
        <w:t xml:space="preserve"> </w:t>
      </w:r>
      <w:r w:rsidRPr="00AD06A7">
        <w:rPr>
          <w:rFonts w:ascii="Calibri" w:eastAsia="Times New Roman" w:hAnsi="Calibri" w:cs="David"/>
          <w:sz w:val="24"/>
          <w:szCs w:val="24"/>
          <w:rtl/>
        </w:rPr>
        <w:t>שודדים, עזרו בקביעת גבולות השטחים</w:t>
      </w:r>
      <w:r w:rsidRPr="00AD06A7">
        <w:rPr>
          <w:rFonts w:ascii="Calibri" w:eastAsia="Times New Roman" w:hAnsi="Calibri" w:cs="David"/>
          <w:sz w:val="28"/>
          <w:szCs w:val="28"/>
          <w:rtl/>
        </w:rPr>
        <w:t xml:space="preserve"> </w:t>
      </w:r>
      <w:r w:rsidRPr="00AD06A7">
        <w:rPr>
          <w:rFonts w:ascii="Calibri" w:eastAsia="Times New Roman" w:hAnsi="Calibri" w:cs="David"/>
          <w:sz w:val="24"/>
          <w:szCs w:val="24"/>
          <w:rtl/>
        </w:rPr>
        <w:t xml:space="preserve">היהודיים ואפילו השתתפו בעבודת האדמה. פעילותם תרמה רבות להרגשת הביטחון של המתיישבים היהודים והעלתה את המורל בקרב רבים מהם. </w:t>
      </w:r>
    </w:p>
    <w:p w:rsidR="00AD06A7" w:rsidRPr="00AD06A7" w:rsidRDefault="00AD06A7" w:rsidP="00AD06A7">
      <w:pPr>
        <w:spacing w:after="0" w:line="360" w:lineRule="auto"/>
        <w:rPr>
          <w:rFonts w:ascii="Calibri" w:eastAsia="Times New Roman" w:hAnsi="Calibri" w:cs="David"/>
          <w:b/>
          <w:sz w:val="28"/>
          <w:szCs w:val="28"/>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u w:val="single"/>
          <w:rtl/>
        </w:rPr>
        <w:t xml:space="preserve">ד. </w:t>
      </w:r>
      <w:r w:rsidRPr="00AD06A7">
        <w:rPr>
          <w:rFonts w:ascii="Calibri" w:eastAsia="Times New Roman" w:hAnsi="Calibri" w:cs="David"/>
          <w:b/>
          <w:bCs/>
          <w:sz w:val="24"/>
          <w:szCs w:val="24"/>
          <w:u w:val="single"/>
          <w:rtl/>
        </w:rPr>
        <w:t>הקמת מסגרות חינוכיות ותרבותיות</w:t>
      </w:r>
      <w:r w:rsidRPr="00AD06A7">
        <w:rPr>
          <w:rFonts w:ascii="Calibri" w:eastAsia="Times New Roman" w:hAnsi="Calibri" w:cs="David"/>
          <w:sz w:val="24"/>
          <w:szCs w:val="24"/>
          <w:rtl/>
        </w:rPr>
        <w:t xml:space="preserve"> : ההישג המרכזי בתחום התרבות היה מפעלו אדיר הממדים של אליעזר בן יהודה להחייאת השפה העברית. בן יהודה, איש העלייה הראשונה, ראה בשפה העברית תנאי לעצמאותו של עם ישראל בארצו ועשה כל שביכולתו כדי להפוך את העברית לשפת היום-יום של יהודי ארץ ישראל. ביתו היה הבית הראשון בעת החדשה בו דברו עברית בלבד ובנו איתמר היה הראשון שדבר עברית כשפת אם. הוא המציא מילים חדשות, הוציא עיתונים בעברית, ייסד את אגודת "שפה ברורה", ומעל לכל – כתב את המילון העברי-עברי הראשון.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במקביל לפעילותו של בן יהודה קמו במושבות בתי ספר עבריים ואחריהם גם גני ילדים עבריים. ביסוס השפה העברית בארץ נמשך גם בימי העלייה השנייה. הוקמה "הסתדרות המורים העבריים", נוסדו גימנסיות עבריות כמו גימנסיה "הרצלייה" בתל-אביב ו"הריאלי" בחיפה, והוקמו גם מוסדות להשכלה גבוהה כמו בית הספר לאומנויות "בצלאל"</w:t>
      </w:r>
      <w:r w:rsidRPr="00AD06A7">
        <w:rPr>
          <w:rFonts w:ascii="Calibri" w:eastAsia="Times New Roman" w:hAnsi="Calibri" w:cs="David" w:hint="cs"/>
          <w:sz w:val="24"/>
          <w:szCs w:val="24"/>
          <w:rtl/>
        </w:rPr>
        <w:t xml:space="preserve"> בירושלים </w:t>
      </w:r>
      <w:r w:rsidRPr="00AD06A7">
        <w:rPr>
          <w:rFonts w:ascii="Calibri" w:eastAsia="Times New Roman" w:hAnsi="Calibri" w:cs="David"/>
          <w:sz w:val="24"/>
          <w:szCs w:val="24"/>
          <w:rtl/>
        </w:rPr>
        <w:t xml:space="preserve"> וה</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טכניון</w:t>
      </w:r>
      <w:r w:rsidRPr="00AD06A7">
        <w:rPr>
          <w:rFonts w:ascii="Calibri" w:eastAsia="Times New Roman" w:hAnsi="Calibri" w:cs="David" w:hint="cs"/>
          <w:sz w:val="24"/>
          <w:szCs w:val="24"/>
          <w:rtl/>
        </w:rPr>
        <w:t>" בחיפה</w:t>
      </w:r>
      <w:r w:rsidRPr="00AD06A7">
        <w:rPr>
          <w:rFonts w:ascii="Calibri" w:eastAsia="Times New Roman" w:hAnsi="Calibri" w:cs="David"/>
          <w:sz w:val="24"/>
          <w:szCs w:val="24"/>
          <w:rtl/>
        </w:rPr>
        <w:t xml:space="preserve">. החינוך בארץ היה מתקדם וליברלי ובנים ובנות למדו ביחד. </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b/>
          <w:bCs/>
          <w:sz w:val="24"/>
          <w:szCs w:val="24"/>
          <w:u w:val="single"/>
          <w:rtl/>
        </w:rPr>
        <w:t xml:space="preserve"> "מלחמת השפות"</w:t>
      </w:r>
      <w:r w:rsidRPr="00AD06A7">
        <w:rPr>
          <w:rFonts w:ascii="Calibri" w:eastAsia="Times New Roman" w:hAnsi="Calibri" w:cs="David" w:hint="cs"/>
          <w:b/>
          <w:bCs/>
          <w:sz w:val="24"/>
          <w:szCs w:val="24"/>
          <w:u w:val="single"/>
          <w:rtl/>
        </w:rPr>
        <w:t xml:space="preserve"> </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(ריב הלשונות) </w:t>
      </w:r>
      <w:r w:rsidRPr="00AD06A7">
        <w:rPr>
          <w:rFonts w:ascii="Calibri" w:eastAsia="Times New Roman" w:hAnsi="Calibri" w:cs="David"/>
          <w:sz w:val="24"/>
          <w:szCs w:val="24"/>
          <w:rtl/>
        </w:rPr>
        <w:t xml:space="preserve">מאבק זה התרחש בשנת 1913 והוא ממחיש היטב את השאיפה להחיות בארץ את השפה העברית. חברת "עזרה" הגרמנית, ורשת כי"ח ("אליאנס") הצרפתית הקימו בארץ מוסדות חינוך ששפת ההוראה הרשמית בהם לא הייתה עברית </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"מלחמת השפות" פרצה כאשר </w:t>
      </w:r>
      <w:r w:rsidRPr="00AD06A7">
        <w:rPr>
          <w:rFonts w:ascii="Calibri" w:eastAsia="Times New Roman" w:hAnsi="Calibri" w:cs="David" w:hint="cs"/>
          <w:sz w:val="24"/>
          <w:szCs w:val="24"/>
          <w:rtl/>
        </w:rPr>
        <w:t>חברת עזרה החליטה להקים את ה"טכניון" וללמד בו בגרמנית . לטענתם העברית אינה מתאימה ללימוד מקצועות טכניים ואין מספיק מורים המוכשרים לכך. מולם התייצבו הסתדרות המורים וגורמים ציוניים אחרים . המאבק הסתיים בפשרה שבמקצועות שבהם יהיה חומר לימודי ומורים ילמדו בעברית . למעשה המאבק הסתיים בניצחון התומכים בשפה העברית ובתי הספר של עזרה נסגרו בזה אחר זה</w:t>
      </w:r>
      <w:r w:rsidRPr="00AD06A7">
        <w:rPr>
          <w:rFonts w:ascii="Calibri" w:eastAsia="Times New Roman" w:hAnsi="Calibri" w:cs="David"/>
          <w:sz w:val="24"/>
          <w:szCs w:val="24"/>
          <w:rtl/>
        </w:rPr>
        <w:t xml:space="preserve">. </w:t>
      </w: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jc w:val="center"/>
        <w:rPr>
          <w:rFonts w:ascii="Calibri" w:eastAsia="Times New Roman" w:hAnsi="Calibri" w:cs="David"/>
          <w:b/>
          <w:bCs/>
          <w:sz w:val="36"/>
          <w:szCs w:val="36"/>
          <w:u w:val="single"/>
          <w:rtl/>
        </w:rPr>
      </w:pPr>
    </w:p>
    <w:p w:rsidR="00AD06A7" w:rsidRPr="00AD06A7" w:rsidRDefault="00AD06A7" w:rsidP="00AD06A7">
      <w:pPr>
        <w:spacing w:after="0" w:line="360" w:lineRule="auto"/>
        <w:jc w:val="center"/>
        <w:rPr>
          <w:rFonts w:ascii="Calibri" w:eastAsia="Times New Roman" w:hAnsi="Calibri" w:cs="David"/>
          <w:b/>
          <w:bCs/>
          <w:sz w:val="36"/>
          <w:szCs w:val="36"/>
          <w:u w:val="single"/>
          <w:rtl/>
        </w:rPr>
      </w:pPr>
    </w:p>
    <w:p w:rsidR="00AD06A7" w:rsidRPr="00AD06A7" w:rsidRDefault="00AD06A7" w:rsidP="00AD06A7">
      <w:pPr>
        <w:spacing w:after="0" w:line="360" w:lineRule="auto"/>
        <w:jc w:val="center"/>
        <w:rPr>
          <w:rFonts w:ascii="Calibri" w:eastAsia="Times New Roman" w:hAnsi="Calibri" w:cs="David"/>
          <w:b/>
          <w:bCs/>
          <w:sz w:val="36"/>
          <w:szCs w:val="36"/>
          <w:u w:val="single"/>
          <w:rtl/>
        </w:rPr>
      </w:pPr>
    </w:p>
    <w:p w:rsidR="00AD06A7" w:rsidRPr="00AD06A7" w:rsidRDefault="00AD06A7" w:rsidP="00AD06A7">
      <w:pPr>
        <w:spacing w:after="0" w:line="360" w:lineRule="auto"/>
        <w:jc w:val="center"/>
        <w:rPr>
          <w:rFonts w:ascii="Calibri" w:eastAsia="Times New Roman" w:hAnsi="Calibri" w:cs="David"/>
          <w:b/>
          <w:bCs/>
          <w:sz w:val="36"/>
          <w:szCs w:val="36"/>
          <w:u w:val="single"/>
          <w:rtl/>
        </w:rPr>
      </w:pPr>
    </w:p>
    <w:p w:rsidR="00AD06A7" w:rsidRPr="00AD06A7" w:rsidRDefault="00AD06A7" w:rsidP="00AD06A7">
      <w:pPr>
        <w:spacing w:after="0" w:line="360" w:lineRule="auto"/>
        <w:jc w:val="center"/>
        <w:rPr>
          <w:rFonts w:ascii="Calibri" w:eastAsia="Times New Roman" w:hAnsi="Calibri" w:cs="David"/>
          <w:b/>
          <w:bCs/>
          <w:sz w:val="36"/>
          <w:szCs w:val="36"/>
          <w:u w:val="single"/>
          <w:rtl/>
        </w:rPr>
      </w:pPr>
    </w:p>
    <w:p w:rsidR="00AD06A7" w:rsidRPr="00AD06A7" w:rsidRDefault="00AD06A7" w:rsidP="00AD06A7">
      <w:pPr>
        <w:spacing w:after="0" w:line="360" w:lineRule="auto"/>
        <w:jc w:val="center"/>
        <w:rPr>
          <w:rFonts w:ascii="Calibri" w:eastAsia="Times New Roman" w:hAnsi="Calibri" w:cs="David"/>
          <w:b/>
          <w:bCs/>
          <w:sz w:val="36"/>
          <w:szCs w:val="36"/>
          <w:u w:val="single"/>
          <w:rtl/>
        </w:rPr>
      </w:pPr>
    </w:p>
    <w:p w:rsidR="00AD06A7" w:rsidRPr="00AD06A7" w:rsidRDefault="00AD06A7" w:rsidP="00AD06A7">
      <w:pPr>
        <w:spacing w:after="0" w:line="360" w:lineRule="auto"/>
        <w:jc w:val="center"/>
        <w:rPr>
          <w:rFonts w:ascii="Calibri" w:eastAsia="Times New Roman" w:hAnsi="Calibri" w:cs="David"/>
          <w:b/>
          <w:bCs/>
          <w:sz w:val="36"/>
          <w:szCs w:val="36"/>
          <w:u w:val="single"/>
          <w:rtl/>
        </w:rPr>
      </w:pPr>
    </w:p>
    <w:p w:rsidR="00AD06A7" w:rsidRPr="00AD06A7" w:rsidRDefault="00AD06A7" w:rsidP="00AD06A7">
      <w:pPr>
        <w:spacing w:after="0" w:line="360" w:lineRule="auto"/>
        <w:jc w:val="center"/>
        <w:rPr>
          <w:rFonts w:ascii="Calibri" w:eastAsia="Times New Roman" w:hAnsi="Calibri" w:cs="David"/>
          <w:b/>
          <w:bCs/>
          <w:sz w:val="36"/>
          <w:szCs w:val="36"/>
          <w:u w:val="single"/>
        </w:rPr>
      </w:pPr>
      <w:r w:rsidRPr="00AD06A7">
        <w:rPr>
          <w:rFonts w:ascii="Calibri" w:eastAsia="Times New Roman" w:hAnsi="Calibri" w:cs="David" w:hint="cs"/>
          <w:b/>
          <w:bCs/>
          <w:sz w:val="36"/>
          <w:szCs w:val="36"/>
          <w:u w:val="single"/>
          <w:rtl/>
        </w:rPr>
        <w:t>התנועה הציונית ו</w:t>
      </w:r>
      <w:r w:rsidRPr="00AD06A7">
        <w:rPr>
          <w:rFonts w:ascii="Calibri" w:eastAsia="Times New Roman" w:hAnsi="Calibri" w:cs="David" w:hint="eastAsia"/>
          <w:b/>
          <w:bCs/>
          <w:sz w:val="36"/>
          <w:szCs w:val="36"/>
          <w:u w:val="single"/>
          <w:rtl/>
        </w:rPr>
        <w:t>הישוב</w:t>
      </w:r>
      <w:r w:rsidRPr="00AD06A7">
        <w:rPr>
          <w:rFonts w:ascii="Calibri" w:eastAsia="Times New Roman" w:hAnsi="Calibri" w:cs="David"/>
          <w:b/>
          <w:bCs/>
          <w:sz w:val="36"/>
          <w:szCs w:val="36"/>
          <w:u w:val="single"/>
          <w:rtl/>
        </w:rPr>
        <w:t xml:space="preserve"> היהודי בארץ ישראל ב</w:t>
      </w:r>
      <w:r w:rsidRPr="00AD06A7">
        <w:rPr>
          <w:rFonts w:ascii="Calibri" w:eastAsia="Times New Roman" w:hAnsi="Calibri" w:cs="David" w:hint="cs"/>
          <w:b/>
          <w:bCs/>
          <w:sz w:val="36"/>
          <w:szCs w:val="36"/>
          <w:u w:val="single"/>
          <w:rtl/>
        </w:rPr>
        <w:t xml:space="preserve">זמן </w:t>
      </w:r>
      <w:r w:rsidRPr="00AD06A7">
        <w:rPr>
          <w:rFonts w:ascii="Calibri" w:eastAsia="Times New Roman" w:hAnsi="Calibri" w:cs="David"/>
          <w:b/>
          <w:bCs/>
          <w:sz w:val="36"/>
          <w:szCs w:val="36"/>
          <w:u w:val="single"/>
          <w:rtl/>
        </w:rPr>
        <w:t xml:space="preserve"> מלחמת העולם הראשונה.</w:t>
      </w:r>
    </w:p>
    <w:p w:rsidR="00AD06A7" w:rsidRPr="00AD06A7" w:rsidRDefault="00AD06A7" w:rsidP="00AD06A7">
      <w:pPr>
        <w:spacing w:after="0" w:line="360" w:lineRule="auto"/>
        <w:jc w:val="both"/>
        <w:rPr>
          <w:rFonts w:ascii="Calibri" w:eastAsia="Times New Roman" w:hAnsi="Calibri" w:cs="David"/>
          <w:b/>
          <w:bCs/>
          <w:sz w:val="28"/>
          <w:szCs w:val="28"/>
          <w:u w:val="single"/>
          <w:rtl/>
        </w:rPr>
      </w:pPr>
    </w:p>
    <w:p w:rsidR="00AD06A7" w:rsidRPr="00AD06A7" w:rsidRDefault="00AD06A7" w:rsidP="00AD06A7">
      <w:pPr>
        <w:spacing w:after="0" w:line="360" w:lineRule="auto"/>
        <w:jc w:val="both"/>
        <w:rPr>
          <w:rFonts w:ascii="Calibri" w:eastAsia="Times New Roman" w:hAnsi="Calibri" w:cs="David"/>
          <w:sz w:val="24"/>
          <w:szCs w:val="24"/>
          <w:rtl/>
        </w:rPr>
      </w:pPr>
      <w:r w:rsidRPr="00AD06A7">
        <w:rPr>
          <w:rFonts w:ascii="Calibri" w:eastAsia="Times New Roman" w:hAnsi="Calibri" w:cs="David" w:hint="eastAsia"/>
          <w:sz w:val="24"/>
          <w:szCs w:val="24"/>
          <w:rtl/>
        </w:rPr>
        <w:t>באוגוסט</w:t>
      </w:r>
      <w:r w:rsidRPr="00AD06A7">
        <w:rPr>
          <w:rFonts w:ascii="Calibri" w:eastAsia="Times New Roman" w:hAnsi="Calibri" w:cs="David"/>
          <w:sz w:val="24"/>
          <w:szCs w:val="24"/>
          <w:rtl/>
        </w:rPr>
        <w:t xml:space="preserve"> 1914 פרצה מלחמת העולם הראשונה. זמן קצר לאחר מכן </w:t>
      </w:r>
      <w:r w:rsidRPr="00AD06A7">
        <w:rPr>
          <w:rFonts w:ascii="Calibri" w:eastAsia="Times New Roman" w:hAnsi="Calibri" w:cs="David" w:hint="eastAsia"/>
          <w:sz w:val="24"/>
          <w:szCs w:val="24"/>
          <w:rtl/>
        </w:rPr>
        <w:t>החליטה</w:t>
      </w:r>
      <w:r w:rsidRPr="00AD06A7">
        <w:rPr>
          <w:rFonts w:ascii="Calibri" w:eastAsia="Times New Roman" w:hAnsi="Calibri" w:cs="David"/>
          <w:sz w:val="24"/>
          <w:szCs w:val="24"/>
          <w:rtl/>
        </w:rPr>
        <w:t xml:space="preserve"> טורקיה להצטרף לצד "</w:t>
      </w:r>
      <w:r w:rsidRPr="00AD06A7">
        <w:rPr>
          <w:rFonts w:ascii="Calibri" w:eastAsia="Times New Roman" w:hAnsi="Calibri" w:cs="David" w:hint="eastAsia"/>
          <w:sz w:val="24"/>
          <w:szCs w:val="24"/>
          <w:rtl/>
        </w:rPr>
        <w:t>מעצמות</w:t>
      </w:r>
      <w:r w:rsidRPr="00AD06A7">
        <w:rPr>
          <w:rFonts w:ascii="Calibri" w:eastAsia="Times New Roman" w:hAnsi="Calibri" w:cs="David"/>
          <w:sz w:val="24"/>
          <w:szCs w:val="24"/>
          <w:rtl/>
        </w:rPr>
        <w:t xml:space="preserve"> המרכז" - גרמניה ואוסטרו הונגריה, </w:t>
      </w:r>
      <w:r w:rsidRPr="00AD06A7">
        <w:rPr>
          <w:rFonts w:ascii="Calibri" w:eastAsia="Times New Roman" w:hAnsi="Calibri" w:cs="David" w:hint="eastAsia"/>
          <w:sz w:val="24"/>
          <w:szCs w:val="24"/>
          <w:rtl/>
        </w:rPr>
        <w:t>במלחמתן</w:t>
      </w:r>
      <w:r w:rsidRPr="00AD06A7">
        <w:rPr>
          <w:rFonts w:ascii="Calibri" w:eastAsia="Times New Roman" w:hAnsi="Calibri" w:cs="David"/>
          <w:sz w:val="24"/>
          <w:szCs w:val="24"/>
          <w:rtl/>
        </w:rPr>
        <w:t xml:space="preserve"> נגד "</w:t>
      </w:r>
      <w:r w:rsidRPr="00AD06A7">
        <w:rPr>
          <w:rFonts w:ascii="Calibri" w:eastAsia="Times New Roman" w:hAnsi="Calibri" w:cs="David" w:hint="eastAsia"/>
          <w:sz w:val="24"/>
          <w:szCs w:val="24"/>
          <w:rtl/>
        </w:rPr>
        <w:t>מעצמות</w:t>
      </w:r>
      <w:r w:rsidRPr="00AD06A7">
        <w:rPr>
          <w:rFonts w:ascii="Calibri" w:eastAsia="Times New Roman" w:hAnsi="Calibri" w:cs="David"/>
          <w:sz w:val="24"/>
          <w:szCs w:val="24"/>
          <w:rtl/>
        </w:rPr>
        <w:t xml:space="preserve"> ההסכמה" - בריטניה, צרפת ורוסיה. </w:t>
      </w:r>
    </w:p>
    <w:p w:rsidR="00AD06A7" w:rsidRPr="00AD06A7" w:rsidRDefault="00AD06A7" w:rsidP="00AD06A7">
      <w:pPr>
        <w:spacing w:after="0" w:line="360" w:lineRule="auto"/>
        <w:jc w:val="both"/>
        <w:rPr>
          <w:rFonts w:ascii="Calibri" w:eastAsia="Times New Roman" w:hAnsi="Calibri" w:cs="David"/>
          <w:sz w:val="24"/>
          <w:szCs w:val="24"/>
          <w:rtl/>
        </w:rPr>
      </w:pPr>
      <w:r w:rsidRPr="00AD06A7">
        <w:rPr>
          <w:rFonts w:ascii="Calibri" w:eastAsia="Times New Roman" w:hAnsi="Calibri" w:cs="David" w:hint="eastAsia"/>
          <w:sz w:val="24"/>
          <w:szCs w:val="24"/>
          <w:rtl/>
        </w:rPr>
        <w:t>החלטה</w:t>
      </w:r>
      <w:r w:rsidRPr="00AD06A7">
        <w:rPr>
          <w:rFonts w:ascii="Calibri" w:eastAsia="Times New Roman" w:hAnsi="Calibri" w:cs="David"/>
          <w:sz w:val="24"/>
          <w:szCs w:val="24"/>
          <w:rtl/>
        </w:rPr>
        <w:t xml:space="preserve"> זו, הביאה בסוף המלחמה לאבדן השליטה הטורקית במזרח </w:t>
      </w:r>
      <w:r w:rsidRPr="00AD06A7">
        <w:rPr>
          <w:rFonts w:ascii="Calibri" w:eastAsia="Times New Roman" w:hAnsi="Calibri" w:cs="David" w:hint="eastAsia"/>
          <w:sz w:val="24"/>
          <w:szCs w:val="24"/>
          <w:rtl/>
        </w:rPr>
        <w:t>התיכון</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w:t>
      </w:r>
      <w:r w:rsidRPr="00AD06A7">
        <w:rPr>
          <w:rFonts w:ascii="Calibri" w:eastAsia="Times New Roman" w:hAnsi="Calibri" w:cs="David" w:hint="eastAsia"/>
          <w:sz w:val="24"/>
          <w:szCs w:val="24"/>
          <w:rtl/>
        </w:rPr>
        <w:t>היא</w:t>
      </w:r>
      <w:r w:rsidRPr="00AD06A7">
        <w:rPr>
          <w:rFonts w:ascii="Calibri" w:eastAsia="Times New Roman" w:hAnsi="Calibri" w:cs="David"/>
          <w:sz w:val="24"/>
          <w:szCs w:val="24"/>
          <w:rtl/>
        </w:rPr>
        <w:t xml:space="preserve"> גם השפיעה באופן הרסני על היישוב בארץ ישראל, שמנה באותה </w:t>
      </w:r>
      <w:r w:rsidRPr="00AD06A7">
        <w:rPr>
          <w:rFonts w:ascii="Calibri" w:eastAsia="Times New Roman" w:hAnsi="Calibri" w:cs="David" w:hint="eastAsia"/>
          <w:sz w:val="24"/>
          <w:szCs w:val="24"/>
          <w:rtl/>
        </w:rPr>
        <w:t>תקופה</w:t>
      </w:r>
      <w:r w:rsidRPr="00AD06A7">
        <w:rPr>
          <w:rFonts w:ascii="Calibri" w:eastAsia="Times New Roman" w:hAnsi="Calibri" w:cs="David"/>
          <w:sz w:val="24"/>
          <w:szCs w:val="24"/>
          <w:rtl/>
        </w:rPr>
        <w:t xml:space="preserve"> כ - 85 אלף נפש. היהודים סבלו בארץ בשנות המלחמה ממצוקה כלכלית, רעב, </w:t>
      </w:r>
      <w:r w:rsidRPr="00AD06A7">
        <w:rPr>
          <w:rFonts w:ascii="Calibri" w:eastAsia="Times New Roman" w:hAnsi="Calibri" w:cs="David" w:hint="eastAsia"/>
          <w:sz w:val="24"/>
          <w:szCs w:val="24"/>
          <w:rtl/>
        </w:rPr>
        <w:t>גירושים</w:t>
      </w:r>
      <w:r w:rsidRPr="00AD06A7">
        <w:rPr>
          <w:rFonts w:ascii="Calibri" w:eastAsia="Times New Roman" w:hAnsi="Calibri" w:cs="David"/>
          <w:sz w:val="24"/>
          <w:szCs w:val="24"/>
          <w:rtl/>
        </w:rPr>
        <w:t>, וגזרות.</w:t>
      </w:r>
    </w:p>
    <w:p w:rsidR="00AD06A7" w:rsidRPr="00AD06A7" w:rsidRDefault="00AD06A7" w:rsidP="00AD06A7">
      <w:pPr>
        <w:spacing w:after="0" w:line="240" w:lineRule="auto"/>
        <w:jc w:val="both"/>
        <w:rPr>
          <w:rFonts w:ascii="Calibri" w:eastAsia="Times New Roman" w:hAnsi="Calibri" w:cs="David"/>
          <w:sz w:val="28"/>
          <w:szCs w:val="28"/>
          <w:rtl/>
        </w:rPr>
      </w:pPr>
    </w:p>
    <w:p w:rsidR="00AD06A7" w:rsidRPr="00AD06A7" w:rsidRDefault="00AD06A7" w:rsidP="00AD06A7">
      <w:pPr>
        <w:spacing w:after="0" w:line="360" w:lineRule="auto"/>
        <w:jc w:val="both"/>
        <w:rPr>
          <w:rFonts w:ascii="Calibri" w:eastAsia="Times New Roman" w:hAnsi="Calibri" w:cs="David"/>
          <w:b/>
          <w:bCs/>
          <w:sz w:val="28"/>
          <w:szCs w:val="28"/>
          <w:u w:val="single"/>
          <w:rtl/>
        </w:rPr>
      </w:pPr>
      <w:r w:rsidRPr="00AD06A7">
        <w:rPr>
          <w:rFonts w:ascii="Calibri" w:eastAsia="Times New Roman" w:hAnsi="Calibri" w:cs="David" w:hint="eastAsia"/>
          <w:b/>
          <w:bCs/>
          <w:sz w:val="28"/>
          <w:szCs w:val="28"/>
          <w:u w:val="single"/>
          <w:rtl/>
        </w:rPr>
        <w:t>עמדת</w:t>
      </w:r>
      <w:r w:rsidRPr="00AD06A7">
        <w:rPr>
          <w:rFonts w:ascii="Calibri" w:eastAsia="Times New Roman" w:hAnsi="Calibri" w:cs="David"/>
          <w:b/>
          <w:bCs/>
          <w:sz w:val="28"/>
          <w:szCs w:val="28"/>
          <w:u w:val="single"/>
          <w:rtl/>
        </w:rPr>
        <w:t xml:space="preserve"> </w:t>
      </w:r>
      <w:r w:rsidRPr="00AD06A7">
        <w:rPr>
          <w:rFonts w:ascii="Calibri" w:eastAsia="Times New Roman" w:hAnsi="Calibri" w:cs="David" w:hint="eastAsia"/>
          <w:b/>
          <w:bCs/>
          <w:sz w:val="28"/>
          <w:szCs w:val="28"/>
          <w:u w:val="single"/>
          <w:rtl/>
        </w:rPr>
        <w:t>התנועה</w:t>
      </w:r>
      <w:r w:rsidRPr="00AD06A7">
        <w:rPr>
          <w:rFonts w:ascii="Calibri" w:eastAsia="Times New Roman" w:hAnsi="Calibri" w:cs="David"/>
          <w:b/>
          <w:bCs/>
          <w:sz w:val="28"/>
          <w:szCs w:val="28"/>
          <w:u w:val="single"/>
          <w:rtl/>
        </w:rPr>
        <w:t xml:space="preserve"> </w:t>
      </w:r>
      <w:r w:rsidRPr="00AD06A7">
        <w:rPr>
          <w:rFonts w:ascii="Calibri" w:eastAsia="Times New Roman" w:hAnsi="Calibri" w:cs="David" w:hint="eastAsia"/>
          <w:b/>
          <w:bCs/>
          <w:sz w:val="28"/>
          <w:szCs w:val="28"/>
          <w:u w:val="single"/>
          <w:rtl/>
        </w:rPr>
        <w:t>הציונית</w:t>
      </w:r>
      <w:r w:rsidRPr="00AD06A7">
        <w:rPr>
          <w:rFonts w:ascii="Calibri" w:eastAsia="Times New Roman" w:hAnsi="Calibri" w:cs="David"/>
          <w:b/>
          <w:bCs/>
          <w:sz w:val="28"/>
          <w:szCs w:val="28"/>
          <w:u w:val="single"/>
          <w:rtl/>
        </w:rPr>
        <w:t xml:space="preserve"> </w:t>
      </w:r>
      <w:r w:rsidRPr="00AD06A7">
        <w:rPr>
          <w:rFonts w:ascii="Calibri" w:eastAsia="Times New Roman" w:hAnsi="Calibri" w:cs="David" w:hint="eastAsia"/>
          <w:b/>
          <w:bCs/>
          <w:sz w:val="28"/>
          <w:szCs w:val="28"/>
          <w:u w:val="single"/>
          <w:rtl/>
        </w:rPr>
        <w:t>במלחמה</w:t>
      </w:r>
      <w:r w:rsidRPr="00AD06A7">
        <w:rPr>
          <w:rFonts w:ascii="Calibri" w:eastAsia="Times New Roman" w:hAnsi="Calibri" w:cs="David"/>
          <w:b/>
          <w:bCs/>
          <w:sz w:val="28"/>
          <w:szCs w:val="28"/>
          <w:u w:val="single"/>
          <w:rtl/>
        </w:rPr>
        <w:t xml:space="preserve"> </w:t>
      </w:r>
    </w:p>
    <w:p w:rsidR="00AD06A7" w:rsidRPr="00AD06A7" w:rsidRDefault="00AD06A7" w:rsidP="00AD06A7">
      <w:pPr>
        <w:spacing w:after="0" w:line="360" w:lineRule="auto"/>
        <w:jc w:val="both"/>
        <w:rPr>
          <w:rFonts w:ascii="Calibri" w:eastAsia="Times New Roman" w:hAnsi="Calibri" w:cs="David"/>
          <w:sz w:val="24"/>
          <w:szCs w:val="24"/>
          <w:rtl/>
        </w:rPr>
      </w:pPr>
      <w:r w:rsidRPr="00AD06A7">
        <w:rPr>
          <w:rFonts w:ascii="Calibri" w:eastAsia="Times New Roman" w:hAnsi="Calibri" w:cs="David" w:hint="eastAsia"/>
          <w:sz w:val="24"/>
          <w:szCs w:val="24"/>
          <w:rtl/>
        </w:rPr>
        <w:t>מלחמת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העולם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הראשונה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פילגה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העולם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היהודי</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לשניים</w:t>
      </w:r>
      <w:r w:rsidRPr="00AD06A7">
        <w:rPr>
          <w:rFonts w:ascii="Calibri" w:eastAsia="Times New Roman" w:hAnsi="Calibri" w:cs="David"/>
          <w:sz w:val="24"/>
          <w:szCs w:val="24"/>
          <w:rtl/>
        </w:rPr>
        <w:t xml:space="preserve">. </w:t>
      </w:r>
      <w:r w:rsidRPr="00AD06A7">
        <w:rPr>
          <w:rFonts w:ascii="Arial" w:eastAsia="Times New Roman" w:hAnsi="Arial" w:cs="David"/>
          <w:color w:val="000000"/>
          <w:sz w:val="24"/>
          <w:szCs w:val="24"/>
          <w:rtl/>
        </w:rPr>
        <w:t xml:space="preserve">ההנהלה </w:t>
      </w:r>
      <w:r w:rsidRPr="00AD06A7">
        <w:rPr>
          <w:rFonts w:ascii="Arial" w:eastAsia="Times New Roman" w:hAnsi="Arial" w:cs="David" w:hint="cs"/>
          <w:color w:val="000000"/>
          <w:sz w:val="24"/>
          <w:szCs w:val="24"/>
          <w:rtl/>
        </w:rPr>
        <w:t>של התנועה הציונית</w:t>
      </w:r>
      <w:r w:rsidRPr="00AD06A7">
        <w:rPr>
          <w:rFonts w:ascii="Arial" w:eastAsia="Times New Roman" w:hAnsi="Arial" w:cs="David"/>
          <w:color w:val="000000"/>
          <w:sz w:val="24"/>
          <w:szCs w:val="24"/>
          <w:rtl/>
        </w:rPr>
        <w:t xml:space="preserve"> הייתה בברלין</w:t>
      </w:r>
      <w:r w:rsidRPr="00AD06A7">
        <w:rPr>
          <w:rFonts w:ascii="Calibri" w:eastAsia="Times New Roman" w:hAnsi="Calibri" w:cs="David" w:hint="eastAsia"/>
          <w:sz w:val="24"/>
          <w:szCs w:val="24"/>
          <w:rtl/>
        </w:rPr>
        <w:t xml:space="preserve"> </w:t>
      </w:r>
      <w:r w:rsidRPr="00AD06A7">
        <w:rPr>
          <w:rFonts w:ascii="Calibri" w:eastAsia="Times New Roman" w:hAnsi="Calibri" w:cs="David" w:hint="cs"/>
          <w:sz w:val="24"/>
          <w:szCs w:val="24"/>
          <w:rtl/>
        </w:rPr>
        <w:t xml:space="preserve">, אך , </w:t>
      </w:r>
      <w:r w:rsidRPr="00AD06A7">
        <w:rPr>
          <w:rFonts w:ascii="Calibri" w:eastAsia="Times New Roman" w:hAnsi="Calibri" w:cs="David" w:hint="eastAsia"/>
          <w:sz w:val="24"/>
          <w:szCs w:val="24"/>
          <w:rtl/>
        </w:rPr>
        <w:t>יהודים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וציונים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היו</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נתינים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או</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אזרחים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במדינות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המרכז</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מצד</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אחד</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ובמדינות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ההסכמה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מצד</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שני</w:t>
      </w:r>
      <w:r w:rsidRPr="00AD06A7">
        <w:rPr>
          <w:rFonts w:ascii="Calibri" w:eastAsia="Times New Roman" w:hAnsi="Calibri" w:cs="David"/>
          <w:sz w:val="24"/>
          <w:szCs w:val="24"/>
          <w:rtl/>
        </w:rPr>
        <w:t xml:space="preserve"> . </w:t>
      </w:r>
    </w:p>
    <w:p w:rsidR="00AD06A7" w:rsidRPr="00AD06A7" w:rsidRDefault="00AD06A7" w:rsidP="00AD06A7">
      <w:pPr>
        <w:spacing w:after="0" w:line="360" w:lineRule="auto"/>
        <w:jc w:val="both"/>
        <w:rPr>
          <w:rFonts w:ascii="Calibri" w:eastAsia="Times New Roman" w:hAnsi="Calibri" w:cs="David"/>
          <w:sz w:val="24"/>
          <w:szCs w:val="24"/>
          <w:rtl/>
        </w:rPr>
      </w:pPr>
      <w:r w:rsidRPr="00AD06A7">
        <w:rPr>
          <w:rFonts w:ascii="Calibri" w:eastAsia="Times New Roman" w:hAnsi="Calibri" w:cs="David" w:hint="eastAsia"/>
          <w:sz w:val="24"/>
          <w:szCs w:val="24"/>
          <w:rtl/>
        </w:rPr>
        <w:t>היהודים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כמו</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כל</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האזרחים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האחרים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נקראו</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להתגייס</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כחצי</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מיליון</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חיילים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יהודים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שירתו</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בתקופת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המלחמה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בצבאות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השונים</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בנוסף לכך, עד שנת 1917 , שנת פרישתה של רוסיה מהמלחמה ושנת הצטרפותה של ארצות הברית למלחמה,  יחסי הכוחות בין הצדדים הלוחמים היו דומים וכלל לא היה ברור מי יהיה הצד המנצח.</w:t>
      </w:r>
    </w:p>
    <w:p w:rsidR="00AD06A7" w:rsidRPr="00AD06A7" w:rsidRDefault="00AD06A7" w:rsidP="00AD06A7">
      <w:pPr>
        <w:spacing w:after="0" w:line="360" w:lineRule="auto"/>
        <w:jc w:val="both"/>
        <w:rPr>
          <w:rFonts w:ascii="Calibri" w:eastAsia="Times New Roman" w:hAnsi="Calibri" w:cs="David"/>
          <w:sz w:val="24"/>
          <w:szCs w:val="24"/>
          <w:rtl/>
        </w:rPr>
      </w:pPr>
      <w:r w:rsidRPr="00AD06A7">
        <w:rPr>
          <w:rFonts w:ascii="Calibri" w:eastAsia="Times New Roman" w:hAnsi="Calibri" w:cs="David" w:hint="eastAsia"/>
          <w:sz w:val="24"/>
          <w:szCs w:val="24"/>
          <w:rtl/>
        </w:rPr>
        <w:t>מסיב</w:t>
      </w:r>
      <w:r w:rsidRPr="00AD06A7">
        <w:rPr>
          <w:rFonts w:ascii="Calibri" w:eastAsia="Times New Roman" w:hAnsi="Calibri" w:cs="David" w:hint="cs"/>
          <w:sz w:val="24"/>
          <w:szCs w:val="24"/>
          <w:rtl/>
        </w:rPr>
        <w:t>ות אלו המנהיגים של התנועה הציונית התלבטו מה צריכה להיות עמדתם לגבי המלחמה והאם יש מקום לתמוך באחד מהצדדים הלוחמים . כך התפתחו שלוש עמדות שונות :</w:t>
      </w:r>
    </w:p>
    <w:p w:rsidR="00AD06A7" w:rsidRPr="00AD06A7" w:rsidRDefault="00AD06A7" w:rsidP="00AD06A7">
      <w:pPr>
        <w:numPr>
          <w:ilvl w:val="0"/>
          <w:numId w:val="26"/>
        </w:numPr>
        <w:spacing w:after="0" w:line="360" w:lineRule="auto"/>
        <w:jc w:val="both"/>
        <w:rPr>
          <w:rFonts w:ascii="Calibri" w:eastAsia="Times New Roman" w:hAnsi="Calibri" w:cs="David"/>
          <w:sz w:val="24"/>
          <w:szCs w:val="24"/>
        </w:rPr>
      </w:pPr>
      <w:r w:rsidRPr="00AD06A7">
        <w:rPr>
          <w:rFonts w:ascii="Calibri" w:eastAsia="Times New Roman" w:hAnsi="Calibri" w:cs="David" w:hint="cs"/>
          <w:b/>
          <w:bCs/>
          <w:sz w:val="24"/>
          <w:szCs w:val="24"/>
          <w:rtl/>
        </w:rPr>
        <w:t>שמירה על ניטרליות</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רוב המנהיגים של התנועה הציונית חשבו שיש </w:t>
      </w:r>
      <w:r w:rsidRPr="00AD06A7">
        <w:rPr>
          <w:rFonts w:ascii="Calibri" w:eastAsia="Times New Roman" w:hAnsi="Calibri" w:cs="David" w:hint="eastAsia"/>
          <w:sz w:val="24"/>
          <w:szCs w:val="24"/>
          <w:rtl/>
        </w:rPr>
        <w:t>לשמור</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על</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ניטרליות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ולא</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לנקוט</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עמדה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לטובת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צד</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זה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או</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אחר</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שכן</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הזדהות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עם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צד</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אחד</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הייתה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עלולה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לגרום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נזק</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קשה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ליהודים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שחיו</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במחנה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השני</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וכמובן</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לסכן</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את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הישוב</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היהודי</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בארץ</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ישראל</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כמו כן , מכיוון שלא היו ברור מי ינצח , לפחות בשנים הראשונות הייתה תחושה שאסור לתמוך בצד אחד על מנת לא לפגוע באפשרויות המדיניות העשויות להיווצר בסוף המלחמה . </w:t>
      </w:r>
    </w:p>
    <w:p w:rsidR="00AD06A7" w:rsidRPr="00AD06A7" w:rsidRDefault="00AD06A7" w:rsidP="00AD06A7">
      <w:pPr>
        <w:numPr>
          <w:ilvl w:val="0"/>
          <w:numId w:val="26"/>
        </w:numPr>
        <w:spacing w:after="0" w:line="360" w:lineRule="auto"/>
        <w:jc w:val="both"/>
        <w:rPr>
          <w:rFonts w:ascii="Calibri" w:eastAsia="Times New Roman" w:hAnsi="Calibri" w:cs="David"/>
          <w:sz w:val="24"/>
          <w:szCs w:val="24"/>
        </w:rPr>
      </w:pPr>
      <w:r w:rsidRPr="00AD06A7">
        <w:rPr>
          <w:rFonts w:ascii="Calibri" w:eastAsia="Times New Roman" w:hAnsi="Calibri" w:cs="David" w:hint="cs"/>
          <w:b/>
          <w:bCs/>
          <w:sz w:val="24"/>
          <w:szCs w:val="24"/>
          <w:rtl/>
        </w:rPr>
        <w:t>תמיכה במדינות המרכז</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התוכים בעמדה זו עשו זאת מכמה סיבות:</w:t>
      </w:r>
    </w:p>
    <w:p w:rsidR="00AD06A7" w:rsidRPr="00AD06A7" w:rsidRDefault="00AD06A7" w:rsidP="00AD06A7">
      <w:pPr>
        <w:spacing w:after="0" w:line="360" w:lineRule="auto"/>
        <w:ind w:left="1440"/>
        <w:jc w:val="both"/>
        <w:rPr>
          <w:rFonts w:ascii="Calibri" w:eastAsia="Times New Roman" w:hAnsi="Calibri" w:cs="David"/>
          <w:sz w:val="24"/>
          <w:szCs w:val="24"/>
          <w:rtl/>
        </w:rPr>
      </w:pPr>
      <w:r w:rsidRPr="00AD06A7">
        <w:rPr>
          <w:rFonts w:ascii="Calibri" w:eastAsia="Times New Roman" w:hAnsi="Calibri" w:cs="David" w:hint="cs"/>
          <w:sz w:val="24"/>
          <w:szCs w:val="24"/>
          <w:rtl/>
        </w:rPr>
        <w:t>ב.1. גרמניה נלחמה נגד רוסיה. לכן , חלק גדול מיהודי רוסיה קיוו לניצחונה של גרמניה שתביא למפלת הצאר ומדיניותו האנטישמית.</w:t>
      </w:r>
    </w:p>
    <w:p w:rsidR="00AD06A7" w:rsidRPr="00AD06A7" w:rsidRDefault="00AD06A7" w:rsidP="00AD06A7">
      <w:pPr>
        <w:spacing w:after="0" w:line="360" w:lineRule="auto"/>
        <w:ind w:left="1440"/>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 ב.2. מכיוון שטורקיה הצטרפה למדינות המרכז , (נלחמה יחד עם גרמניה ואוסטרו-הונגריה)  היו שטענו שיש לתמוך בהם על מנת שלא לסכן את הישוב היהודי בארץ ישראל , שגם כך סבל כבר מיחס קשה מצד הטורקים . </w:t>
      </w:r>
    </w:p>
    <w:p w:rsidR="00AD06A7" w:rsidRPr="00AD06A7" w:rsidRDefault="00AD06A7" w:rsidP="00AD06A7">
      <w:pPr>
        <w:spacing w:after="0" w:line="360" w:lineRule="auto"/>
        <w:ind w:left="1440"/>
        <w:jc w:val="both"/>
        <w:rPr>
          <w:rFonts w:ascii="Calibri" w:eastAsia="Times New Roman" w:hAnsi="Calibri" w:cs="David"/>
          <w:sz w:val="24"/>
          <w:szCs w:val="24"/>
        </w:rPr>
      </w:pPr>
      <w:r w:rsidRPr="00AD06A7">
        <w:rPr>
          <w:rFonts w:ascii="Calibri" w:eastAsia="Times New Roman" w:hAnsi="Calibri" w:cs="David" w:hint="cs"/>
          <w:sz w:val="24"/>
          <w:szCs w:val="24"/>
          <w:rtl/>
        </w:rPr>
        <w:t xml:space="preserve">ב.3. בנוסף, </w:t>
      </w:r>
      <w:r w:rsidRPr="00AD06A7">
        <w:rPr>
          <w:rFonts w:ascii="Arial" w:eastAsia="Times New Roman" w:hAnsi="Arial" w:cs="David"/>
          <w:color w:val="000000"/>
          <w:sz w:val="24"/>
          <w:szCs w:val="24"/>
          <w:rtl/>
        </w:rPr>
        <w:t xml:space="preserve">חברי ההנהלה הציונית שישבו בברלין והיו אזרחי גרמניה חששו לעמוד לצד מדינות ההסכמה כדי לא לפגוע במעמדם של יהודי גרמניה ואוסטריה. </w:t>
      </w:r>
    </w:p>
    <w:p w:rsidR="00AD06A7" w:rsidRPr="00AD06A7" w:rsidRDefault="00AD06A7" w:rsidP="00AD06A7">
      <w:pPr>
        <w:numPr>
          <w:ilvl w:val="0"/>
          <w:numId w:val="26"/>
        </w:numPr>
        <w:spacing w:after="0" w:line="360" w:lineRule="auto"/>
        <w:jc w:val="both"/>
        <w:rPr>
          <w:rFonts w:ascii="Calibri" w:eastAsia="Times New Roman" w:hAnsi="Calibri" w:cs="David"/>
          <w:sz w:val="24"/>
          <w:szCs w:val="24"/>
        </w:rPr>
      </w:pPr>
      <w:r w:rsidRPr="00AD06A7">
        <w:rPr>
          <w:rFonts w:ascii="Calibri" w:eastAsia="Times New Roman" w:hAnsi="Calibri" w:cs="David" w:hint="cs"/>
          <w:b/>
          <w:bCs/>
          <w:sz w:val="24"/>
          <w:szCs w:val="24"/>
          <w:rtl/>
        </w:rPr>
        <w:t>תמיכה בבריטניה</w:t>
      </w:r>
      <w:r w:rsidRPr="00AD06A7">
        <w:rPr>
          <w:rFonts w:ascii="Calibri" w:eastAsia="Times New Roman" w:hAnsi="Calibri" w:cs="David" w:hint="cs"/>
          <w:sz w:val="24"/>
          <w:szCs w:val="24"/>
          <w:rtl/>
        </w:rPr>
        <w:t xml:space="preserve"> -  הבריטים היו אלה שנלחמו נגד האימפריה העות'מאנית (הטורקים)  במזרח התיכון . בין המנהיגים בתנועה הציונית היו כאלה שטענו שיש לתמוך בבריטניה משתי סיבות:</w:t>
      </w:r>
    </w:p>
    <w:p w:rsidR="00AD06A7" w:rsidRPr="00AD06A7" w:rsidRDefault="00AD06A7" w:rsidP="00AD06A7">
      <w:pPr>
        <w:spacing w:after="0" w:line="360" w:lineRule="auto"/>
        <w:ind w:left="1080"/>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ג.1. היחס הקשה של הטורקים כלפי הישוב היהודי- לכן יש לעזור לבריטניה לכבוש את הארץ מידי הטורקים . לצורך זה הוקמה מחתרת ניל"י והוקמו "הגדודים העבריים". </w:t>
      </w:r>
    </w:p>
    <w:p w:rsidR="00AD06A7" w:rsidRPr="00AD06A7" w:rsidRDefault="00AD06A7" w:rsidP="00AD06A7">
      <w:pPr>
        <w:spacing w:after="0" w:line="360" w:lineRule="auto"/>
        <w:ind w:left="1080"/>
        <w:jc w:val="both"/>
        <w:rPr>
          <w:rFonts w:ascii="Calibri" w:eastAsia="Times New Roman" w:hAnsi="Calibri" w:cs="David"/>
          <w:sz w:val="24"/>
          <w:szCs w:val="24"/>
          <w:rtl/>
        </w:rPr>
      </w:pPr>
      <w:r w:rsidRPr="00AD06A7">
        <w:rPr>
          <w:rFonts w:ascii="Calibri" w:eastAsia="Times New Roman" w:hAnsi="Calibri" w:cs="David" w:hint="cs"/>
          <w:sz w:val="24"/>
          <w:szCs w:val="24"/>
          <w:rtl/>
        </w:rPr>
        <w:t xml:space="preserve">ג.2. הייתה ציפייה מבריטניה שאם תנצח במלחמה ותכבוש את המזרח התיכון , תתייחס בחיוב  לדרישות של התנועה הציונית בדבר הקמת בית לאומי בארץ ישראל . הציפייה הזו התבססה על ניסיון העבר , כאשר בריטניה הציעה את אוגנדה וגם על הצהרת בלפור שניתנה ב- 1917. </w:t>
      </w:r>
      <w:r w:rsidRPr="00AD06A7">
        <w:rPr>
          <w:rFonts w:ascii="Calibri" w:eastAsia="Times New Roman" w:hAnsi="Calibri" w:cs="Narkisim" w:hint="cs"/>
          <w:sz w:val="24"/>
          <w:szCs w:val="24"/>
          <w:rtl/>
        </w:rPr>
        <w:t>אדריכל מערכת היחסים עם הבריטים היה חיים וייצמן, שניהל פעולה דיפלומטית ענפה בלונדון בשם התנועה הציונית</w:t>
      </w:r>
      <w:r w:rsidRPr="00AD06A7">
        <w:rPr>
          <w:rFonts w:ascii="Calibri" w:eastAsia="Times New Roman" w:hAnsi="Calibri" w:cs="David" w:hint="cs"/>
          <w:sz w:val="24"/>
          <w:szCs w:val="24"/>
          <w:rtl/>
        </w:rPr>
        <w:t>.</w:t>
      </w:r>
    </w:p>
    <w:p w:rsidR="00AD06A7" w:rsidRPr="00AD06A7" w:rsidRDefault="00AD06A7" w:rsidP="00AD06A7">
      <w:pPr>
        <w:shd w:val="clear" w:color="auto" w:fill="FFFFFF"/>
        <w:spacing w:before="96" w:after="120" w:line="360" w:lineRule="auto"/>
        <w:rPr>
          <w:rFonts w:ascii="Arial" w:eastAsia="Times New Roman" w:hAnsi="Arial" w:cs="David"/>
          <w:color w:val="000000"/>
          <w:sz w:val="24"/>
          <w:szCs w:val="24"/>
          <w:rtl/>
        </w:rPr>
      </w:pPr>
      <w:r w:rsidRPr="00AD06A7">
        <w:rPr>
          <w:rFonts w:ascii="Calibri" w:eastAsia="Times New Roman" w:hAnsi="Calibri" w:cs="David" w:hint="cs"/>
          <w:sz w:val="24"/>
          <w:szCs w:val="24"/>
          <w:rtl/>
        </w:rPr>
        <w:t xml:space="preserve">בסופו של דבר התנועה הציונית החליטה לשמור על ניטרליות </w:t>
      </w:r>
      <w:r w:rsidRPr="00AD06A7">
        <w:rPr>
          <w:rFonts w:ascii="Arial" w:eastAsia="Times New Roman" w:hAnsi="Arial" w:cs="David" w:hint="cs"/>
          <w:color w:val="000000"/>
          <w:sz w:val="24"/>
          <w:szCs w:val="24"/>
          <w:rtl/>
        </w:rPr>
        <w:t>ו</w:t>
      </w:r>
      <w:r w:rsidRPr="00AD06A7">
        <w:rPr>
          <w:rFonts w:ascii="Arial" w:eastAsia="Times New Roman" w:hAnsi="Arial" w:cs="David"/>
          <w:color w:val="000000"/>
          <w:sz w:val="24"/>
          <w:szCs w:val="24"/>
          <w:rtl/>
        </w:rPr>
        <w:t xml:space="preserve">בנוסף הוחלט כי ההנהלה הציונית תישאר בברלין </w:t>
      </w:r>
      <w:r w:rsidRPr="00AD06A7">
        <w:rPr>
          <w:rFonts w:ascii="Arial" w:eastAsia="Times New Roman" w:hAnsi="Arial" w:cs="David" w:hint="cs"/>
          <w:color w:val="000000"/>
          <w:sz w:val="24"/>
          <w:szCs w:val="24"/>
          <w:rtl/>
        </w:rPr>
        <w:t xml:space="preserve">אך במקביל יוקם </w:t>
      </w:r>
      <w:r w:rsidRPr="00AD06A7">
        <w:rPr>
          <w:rFonts w:ascii="Arial" w:eastAsia="Times New Roman" w:hAnsi="Arial" w:cs="David"/>
          <w:color w:val="000000"/>
          <w:sz w:val="24"/>
          <w:szCs w:val="24"/>
          <w:rtl/>
        </w:rPr>
        <w:t xml:space="preserve">בקופנהגן בירת דנמרק הניטרלית משרד קשר שמטרתו לקשר בין סניפי התנועה הציונית העולמית תוך ניסיון לשמור על ניטרליות של הקהילות היהודיות בעולם. </w:t>
      </w:r>
    </w:p>
    <w:p w:rsidR="00AD06A7" w:rsidRPr="00AD06A7" w:rsidRDefault="00AD06A7" w:rsidP="00AD06A7">
      <w:pPr>
        <w:spacing w:after="0" w:line="240" w:lineRule="auto"/>
        <w:jc w:val="both"/>
        <w:rPr>
          <w:rFonts w:ascii="Calibri" w:eastAsia="Times New Roman" w:hAnsi="Calibri" w:cs="David"/>
          <w:b/>
          <w:bCs/>
          <w:sz w:val="24"/>
          <w:szCs w:val="24"/>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b/>
          <w:bCs/>
          <w:sz w:val="28"/>
          <w:szCs w:val="28"/>
          <w:u w:val="single"/>
          <w:rtl/>
        </w:rPr>
      </w:pPr>
    </w:p>
    <w:p w:rsidR="00AD06A7" w:rsidRPr="00AD06A7" w:rsidRDefault="00AD06A7" w:rsidP="00AD06A7">
      <w:pPr>
        <w:spacing w:after="0" w:line="240" w:lineRule="auto"/>
        <w:jc w:val="both"/>
        <w:rPr>
          <w:rFonts w:ascii="Calibri" w:eastAsia="Times New Roman" w:hAnsi="Calibri" w:cs="David"/>
          <w:sz w:val="28"/>
          <w:szCs w:val="28"/>
          <w:rtl/>
        </w:rPr>
      </w:pPr>
    </w:p>
    <w:p w:rsidR="00AD06A7" w:rsidRPr="00AD06A7" w:rsidRDefault="00AD06A7" w:rsidP="00AD06A7">
      <w:pPr>
        <w:spacing w:after="0" w:line="360" w:lineRule="auto"/>
        <w:jc w:val="both"/>
        <w:rPr>
          <w:rFonts w:ascii="Calibri" w:eastAsia="Times New Roman" w:hAnsi="Calibri" w:cs="David"/>
          <w:sz w:val="28"/>
          <w:szCs w:val="28"/>
          <w:rtl/>
        </w:rPr>
      </w:pPr>
    </w:p>
    <w:p w:rsidR="00AD06A7" w:rsidRPr="00AD06A7" w:rsidRDefault="00AD06A7" w:rsidP="00AD06A7">
      <w:pPr>
        <w:spacing w:after="0" w:line="360" w:lineRule="auto"/>
        <w:jc w:val="both"/>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28"/>
          <w:szCs w:val="28"/>
          <w:rtl/>
        </w:rPr>
      </w:pPr>
    </w:p>
    <w:p w:rsidR="00AD06A7" w:rsidRPr="00AD06A7" w:rsidRDefault="00AD06A7" w:rsidP="00AD06A7">
      <w:pPr>
        <w:spacing w:after="0" w:line="240" w:lineRule="auto"/>
        <w:rPr>
          <w:rFonts w:ascii="Calibri" w:eastAsia="Times New Roman" w:hAnsi="Calibri" w:cs="David"/>
          <w:b/>
          <w:bCs/>
          <w:sz w:val="32"/>
          <w:szCs w:val="32"/>
          <w:u w:val="single"/>
        </w:rPr>
      </w:pPr>
      <w:r w:rsidRPr="00AD06A7">
        <w:rPr>
          <w:rFonts w:ascii="Calibri" w:eastAsia="Times New Roman" w:hAnsi="Calibri" w:cs="David" w:hint="eastAsia"/>
          <w:b/>
          <w:bCs/>
          <w:sz w:val="32"/>
          <w:szCs w:val="32"/>
          <w:u w:val="single"/>
          <w:rtl/>
        </w:rPr>
        <w:t>הצהרת</w:t>
      </w:r>
      <w:r w:rsidRPr="00AD06A7">
        <w:rPr>
          <w:rFonts w:ascii="Calibri" w:eastAsia="Times New Roman" w:hAnsi="Calibri" w:cs="David"/>
          <w:b/>
          <w:bCs/>
          <w:sz w:val="32"/>
          <w:szCs w:val="32"/>
          <w:u w:val="single"/>
          <w:rtl/>
        </w:rPr>
        <w:t xml:space="preserve"> בלפור - נוסחיה , תוכנה ומשמעותה.</w:t>
      </w:r>
    </w:p>
    <w:p w:rsidR="00AD06A7" w:rsidRPr="00AD06A7" w:rsidRDefault="00AD06A7" w:rsidP="00AD06A7">
      <w:pPr>
        <w:spacing w:after="0" w:line="240" w:lineRule="auto"/>
        <w:rPr>
          <w:rFonts w:ascii="Calibri" w:eastAsia="Times New Roman" w:hAnsi="Calibri" w:cs="Narkisim"/>
          <w:b/>
          <w:bCs/>
          <w:sz w:val="24"/>
          <w:szCs w:val="46"/>
          <w:u w:val="single"/>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sz w:val="24"/>
          <w:szCs w:val="24"/>
          <w:rtl/>
        </w:rPr>
        <w:t>ב</w:t>
      </w:r>
      <w:r w:rsidRPr="00AD06A7">
        <w:rPr>
          <w:rFonts w:ascii="Calibri" w:eastAsia="Times New Roman" w:hAnsi="Calibri" w:cs="David"/>
          <w:sz w:val="24"/>
          <w:szCs w:val="24"/>
          <w:rtl/>
        </w:rPr>
        <w:t xml:space="preserve"> 2 </w:t>
      </w:r>
      <w:r w:rsidRPr="00AD06A7">
        <w:rPr>
          <w:rFonts w:ascii="Calibri" w:eastAsia="Times New Roman" w:hAnsi="Calibri" w:cs="David" w:hint="cs"/>
          <w:sz w:val="24"/>
          <w:szCs w:val="24"/>
          <w:rtl/>
        </w:rPr>
        <w:t>ב</w:t>
      </w:r>
      <w:r w:rsidRPr="00AD06A7">
        <w:rPr>
          <w:rFonts w:ascii="Calibri" w:eastAsia="Times New Roman" w:hAnsi="Calibri" w:cs="David"/>
          <w:sz w:val="24"/>
          <w:szCs w:val="24"/>
          <w:rtl/>
        </w:rPr>
        <w:t xml:space="preserve">נובמבר 1917 שיגר לורד בלפור - שר החוץ הבריטי , איגרת </w:t>
      </w:r>
      <w:r w:rsidRPr="00AD06A7">
        <w:rPr>
          <w:rFonts w:ascii="Calibri" w:eastAsia="Times New Roman" w:hAnsi="Calibri" w:cs="David" w:hint="eastAsia"/>
          <w:sz w:val="24"/>
          <w:szCs w:val="24"/>
          <w:rtl/>
        </w:rPr>
        <w:t>ללורד</w:t>
      </w:r>
      <w:r w:rsidRPr="00AD06A7">
        <w:rPr>
          <w:rFonts w:ascii="Calibri" w:eastAsia="Times New Roman" w:hAnsi="Calibri" w:cs="David"/>
          <w:sz w:val="24"/>
          <w:szCs w:val="24"/>
          <w:rtl/>
        </w:rPr>
        <w:t xml:space="preserve"> רוטשילד, שהיה נשיא הכבוד של הארגון הציוני באנגליה.</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sz w:val="24"/>
          <w:szCs w:val="24"/>
          <w:rtl/>
        </w:rPr>
        <w:t>האיגרת</w:t>
      </w:r>
      <w:r w:rsidRPr="00AD06A7">
        <w:rPr>
          <w:rFonts w:ascii="Calibri" w:eastAsia="Times New Roman" w:hAnsi="Calibri" w:cs="David"/>
          <w:sz w:val="24"/>
          <w:szCs w:val="24"/>
          <w:rtl/>
        </w:rPr>
        <w:t xml:space="preserve"> המפורסמת זכתה לכינוי "</w:t>
      </w:r>
      <w:r w:rsidRPr="00AD06A7">
        <w:rPr>
          <w:rFonts w:ascii="Calibri" w:eastAsia="Times New Roman" w:hAnsi="Calibri" w:cs="David" w:hint="eastAsia"/>
          <w:sz w:val="24"/>
          <w:szCs w:val="24"/>
          <w:rtl/>
        </w:rPr>
        <w:t>הצהרת</w:t>
      </w:r>
      <w:r w:rsidRPr="00AD06A7">
        <w:rPr>
          <w:rFonts w:ascii="Calibri" w:eastAsia="Times New Roman" w:hAnsi="Calibri" w:cs="David"/>
          <w:sz w:val="24"/>
          <w:szCs w:val="24"/>
          <w:rtl/>
        </w:rPr>
        <w:t xml:space="preserve"> בלפור" , </w:t>
      </w:r>
      <w:r w:rsidRPr="00AD06A7">
        <w:rPr>
          <w:rFonts w:ascii="Calibri" w:eastAsia="Times New Roman" w:hAnsi="Calibri" w:cs="David" w:hint="eastAsia"/>
          <w:sz w:val="24"/>
          <w:szCs w:val="24"/>
          <w:rtl/>
        </w:rPr>
        <w:t>והייתה</w:t>
      </w:r>
      <w:r w:rsidRPr="00AD06A7">
        <w:rPr>
          <w:rFonts w:ascii="Calibri" w:eastAsia="Times New Roman" w:hAnsi="Calibri" w:cs="David"/>
          <w:sz w:val="24"/>
          <w:szCs w:val="24"/>
          <w:rtl/>
        </w:rPr>
        <w:t xml:space="preserve"> תוצאה של פעילות מקיפה מצד מנהיגים יהודים במהלך שנות מלחמת העולם הראשונה.</w:t>
      </w:r>
    </w:p>
    <w:p w:rsidR="00AD06A7" w:rsidRPr="00AD06A7" w:rsidRDefault="00AD06A7" w:rsidP="00AD06A7">
      <w:pPr>
        <w:spacing w:after="0" w:line="360" w:lineRule="auto"/>
        <w:rPr>
          <w:rFonts w:ascii="Calibri" w:eastAsia="Times New Roman" w:hAnsi="Calibri" w:cs="David"/>
          <w:b/>
          <w:bCs/>
          <w:sz w:val="24"/>
          <w:szCs w:val="24"/>
          <w:u w:val="single"/>
          <w:rtl/>
        </w:rPr>
      </w:pPr>
      <w:r w:rsidRPr="00AD06A7">
        <w:rPr>
          <w:rFonts w:ascii="Calibri" w:eastAsia="Times New Roman" w:hAnsi="Calibri" w:cs="David" w:hint="eastAsia"/>
          <w:b/>
          <w:bCs/>
          <w:sz w:val="24"/>
          <w:szCs w:val="24"/>
          <w:u w:val="single"/>
          <w:rtl/>
        </w:rPr>
        <w:t>הפעילות</w:t>
      </w:r>
      <w:r w:rsidRPr="00AD06A7">
        <w:rPr>
          <w:rFonts w:ascii="Calibri" w:eastAsia="Times New Roman" w:hAnsi="Calibri" w:cs="David"/>
          <w:b/>
          <w:bCs/>
          <w:sz w:val="24"/>
          <w:szCs w:val="24"/>
          <w:u w:val="single"/>
          <w:rtl/>
        </w:rPr>
        <w:t xml:space="preserve"> הציונית ב</w:t>
      </w:r>
      <w:r w:rsidRPr="00AD06A7">
        <w:rPr>
          <w:rFonts w:ascii="Calibri" w:eastAsia="Times New Roman" w:hAnsi="Calibri" w:cs="David" w:hint="cs"/>
          <w:b/>
          <w:bCs/>
          <w:sz w:val="24"/>
          <w:szCs w:val="24"/>
          <w:u w:val="single"/>
          <w:rtl/>
        </w:rPr>
        <w:t>בריטניה</w:t>
      </w:r>
      <w:r w:rsidRPr="00AD06A7">
        <w:rPr>
          <w:rFonts w:ascii="Calibri" w:eastAsia="Times New Roman" w:hAnsi="Calibri" w:cs="David"/>
          <w:b/>
          <w:bCs/>
          <w:sz w:val="24"/>
          <w:szCs w:val="24"/>
          <w:u w:val="single"/>
          <w:rtl/>
        </w:rPr>
        <w:t>:</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sz w:val="24"/>
          <w:szCs w:val="24"/>
          <w:rtl/>
        </w:rPr>
        <w:t>עם</w:t>
      </w:r>
      <w:r w:rsidRPr="00AD06A7">
        <w:rPr>
          <w:rFonts w:ascii="Calibri" w:eastAsia="Times New Roman" w:hAnsi="Calibri" w:cs="David"/>
          <w:sz w:val="24"/>
          <w:szCs w:val="24"/>
          <w:rtl/>
        </w:rPr>
        <w:t xml:space="preserve"> פרוץ המלחמה החליטה התנועה הציונית לנקוט מדיניות </w:t>
      </w:r>
      <w:r w:rsidRPr="00AD06A7">
        <w:rPr>
          <w:rFonts w:ascii="Calibri" w:eastAsia="Times New Roman" w:hAnsi="Calibri" w:cs="David" w:hint="eastAsia"/>
          <w:sz w:val="24"/>
          <w:szCs w:val="24"/>
          <w:rtl/>
        </w:rPr>
        <w:t>ניטראלית</w:t>
      </w:r>
      <w:r w:rsidRPr="00AD06A7">
        <w:rPr>
          <w:rFonts w:ascii="Calibri" w:eastAsia="Times New Roman" w:hAnsi="Calibri" w:cs="David"/>
          <w:sz w:val="24"/>
          <w:szCs w:val="24"/>
          <w:rtl/>
        </w:rPr>
        <w:t>, אך למרות זאת היו כמה מנהיגים יהודיים ב</w:t>
      </w:r>
      <w:r w:rsidRPr="00AD06A7">
        <w:rPr>
          <w:rFonts w:ascii="Calibri" w:eastAsia="Times New Roman" w:hAnsi="Calibri" w:cs="David" w:hint="cs"/>
          <w:sz w:val="24"/>
          <w:szCs w:val="24"/>
          <w:rtl/>
        </w:rPr>
        <w:t>בריטניה</w:t>
      </w:r>
      <w:r w:rsidRPr="00AD06A7">
        <w:rPr>
          <w:rFonts w:ascii="Calibri" w:eastAsia="Times New Roman" w:hAnsi="Calibri" w:cs="David"/>
          <w:sz w:val="24"/>
          <w:szCs w:val="24"/>
          <w:rtl/>
        </w:rPr>
        <w:t xml:space="preserve"> שהאמינו שהבריטים ינצחו </w:t>
      </w:r>
      <w:r w:rsidRPr="00AD06A7">
        <w:rPr>
          <w:rFonts w:ascii="Calibri" w:eastAsia="Times New Roman" w:hAnsi="Calibri" w:cs="David" w:hint="eastAsia"/>
          <w:sz w:val="24"/>
          <w:szCs w:val="24"/>
          <w:rtl/>
        </w:rPr>
        <w:t>במלחמה</w:t>
      </w:r>
      <w:r w:rsidRPr="00AD06A7">
        <w:rPr>
          <w:rFonts w:ascii="Calibri" w:eastAsia="Times New Roman" w:hAnsi="Calibri" w:cs="David"/>
          <w:sz w:val="24"/>
          <w:szCs w:val="24"/>
          <w:rtl/>
        </w:rPr>
        <w:t xml:space="preserve"> , ו</w:t>
      </w:r>
      <w:r w:rsidRPr="00AD06A7">
        <w:rPr>
          <w:rFonts w:ascii="Calibri" w:eastAsia="Times New Roman" w:hAnsi="Calibri" w:cs="David" w:hint="cs"/>
          <w:sz w:val="24"/>
          <w:szCs w:val="24"/>
          <w:rtl/>
        </w:rPr>
        <w:t xml:space="preserve">בריטניה </w:t>
      </w:r>
      <w:r w:rsidRPr="00AD06A7">
        <w:rPr>
          <w:rFonts w:ascii="Calibri" w:eastAsia="Times New Roman" w:hAnsi="Calibri" w:cs="David"/>
          <w:sz w:val="24"/>
          <w:szCs w:val="24"/>
          <w:rtl/>
        </w:rPr>
        <w:t xml:space="preserve"> תכבוש את ארץ ישראל. בין המנהיגים הללו היה ג</w:t>
      </w:r>
      <w:r w:rsidRPr="00AD06A7">
        <w:rPr>
          <w:rFonts w:ascii="Calibri" w:eastAsia="Times New Roman" w:hAnsi="Calibri" w:cs="David" w:hint="cs"/>
          <w:sz w:val="24"/>
          <w:szCs w:val="24"/>
          <w:rtl/>
        </w:rPr>
        <w:t>ם</w:t>
      </w:r>
      <w:r w:rsidRPr="00AD06A7">
        <w:rPr>
          <w:rFonts w:ascii="Calibri" w:eastAsia="Times New Roman" w:hAnsi="Calibri" w:cs="David"/>
          <w:sz w:val="24"/>
          <w:szCs w:val="24"/>
          <w:rtl/>
        </w:rPr>
        <w:t xml:space="preserve"> הד</w:t>
      </w:r>
      <w:r w:rsidRPr="00AD06A7">
        <w:rPr>
          <w:rFonts w:ascii="Calibri" w:eastAsia="Times New Roman" w:hAnsi="Calibri" w:cs="David" w:hint="cs"/>
          <w:sz w:val="24"/>
          <w:szCs w:val="24"/>
          <w:rtl/>
        </w:rPr>
        <w:t>וקטו</w:t>
      </w:r>
      <w:r w:rsidRPr="00AD06A7">
        <w:rPr>
          <w:rFonts w:ascii="Calibri" w:eastAsia="Times New Roman" w:hAnsi="Calibri" w:cs="David"/>
          <w:sz w:val="24"/>
          <w:szCs w:val="24"/>
          <w:rtl/>
        </w:rPr>
        <w:t xml:space="preserve">ר חיים ויצמן, </w:t>
      </w:r>
      <w:r w:rsidRPr="00AD06A7">
        <w:rPr>
          <w:rFonts w:ascii="Calibri" w:eastAsia="Times New Roman" w:hAnsi="Calibri" w:cs="David" w:hint="eastAsia"/>
          <w:sz w:val="24"/>
          <w:szCs w:val="24"/>
          <w:rtl/>
        </w:rPr>
        <w:t>שהיה</w:t>
      </w:r>
      <w:r w:rsidRPr="00AD06A7">
        <w:rPr>
          <w:rFonts w:ascii="Calibri" w:eastAsia="Times New Roman" w:hAnsi="Calibri" w:cs="David"/>
          <w:sz w:val="24"/>
          <w:szCs w:val="24"/>
          <w:rtl/>
        </w:rPr>
        <w:t xml:space="preserve"> חוקר ומרצה לכימיה באחד האוניברסיטאות  </w:t>
      </w:r>
      <w:r w:rsidRPr="00AD06A7">
        <w:rPr>
          <w:rFonts w:ascii="Calibri" w:eastAsia="Times New Roman" w:hAnsi="Calibri" w:cs="David" w:hint="eastAsia"/>
          <w:sz w:val="24"/>
          <w:szCs w:val="24"/>
          <w:rtl/>
        </w:rPr>
        <w:t>באנגליה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במסגרת</w:t>
      </w:r>
      <w:r w:rsidRPr="00AD06A7">
        <w:rPr>
          <w:rFonts w:ascii="Calibri" w:eastAsia="Times New Roman" w:hAnsi="Calibri" w:cs="David"/>
          <w:sz w:val="24"/>
          <w:szCs w:val="24"/>
          <w:rtl/>
        </w:rPr>
        <w:t xml:space="preserve"> עבודתו הצליח </w:t>
      </w:r>
      <w:r w:rsidRPr="00AD06A7">
        <w:rPr>
          <w:rFonts w:ascii="Calibri" w:eastAsia="Times New Roman" w:hAnsi="Calibri" w:cs="David" w:hint="eastAsia"/>
          <w:sz w:val="24"/>
          <w:szCs w:val="24"/>
          <w:rtl/>
        </w:rPr>
        <w:t>ויצמן</w:t>
      </w:r>
      <w:r w:rsidRPr="00AD06A7">
        <w:rPr>
          <w:rFonts w:ascii="Calibri" w:eastAsia="Times New Roman" w:hAnsi="Calibri" w:cs="David"/>
          <w:sz w:val="24"/>
          <w:szCs w:val="24"/>
          <w:rtl/>
        </w:rPr>
        <w:t xml:space="preserve"> לייצר אצטון סינתטי, חומר שהיה חיוני לי</w:t>
      </w:r>
      <w:r w:rsidRPr="00AD06A7">
        <w:rPr>
          <w:rFonts w:ascii="Calibri" w:eastAsia="Times New Roman" w:hAnsi="Calibri" w:cs="David" w:hint="cs"/>
          <w:sz w:val="24"/>
          <w:szCs w:val="24"/>
          <w:rtl/>
        </w:rPr>
        <w:t>י</w:t>
      </w:r>
      <w:r w:rsidRPr="00AD06A7">
        <w:rPr>
          <w:rFonts w:ascii="Calibri" w:eastAsia="Times New Roman" w:hAnsi="Calibri" w:cs="David"/>
          <w:sz w:val="24"/>
          <w:szCs w:val="24"/>
          <w:rtl/>
        </w:rPr>
        <w:t xml:space="preserve">צור תחמושת , ולכן בזכות המצאתו זכה </w:t>
      </w:r>
      <w:r w:rsidRPr="00AD06A7">
        <w:rPr>
          <w:rFonts w:ascii="Calibri" w:eastAsia="Times New Roman" w:hAnsi="Calibri" w:cs="David" w:hint="eastAsia"/>
          <w:sz w:val="24"/>
          <w:szCs w:val="24"/>
          <w:rtl/>
        </w:rPr>
        <w:t>ויצמן</w:t>
      </w:r>
      <w:r w:rsidRPr="00AD06A7">
        <w:rPr>
          <w:rFonts w:ascii="Calibri" w:eastAsia="Times New Roman" w:hAnsi="Calibri" w:cs="David"/>
          <w:sz w:val="24"/>
          <w:szCs w:val="24"/>
          <w:rtl/>
        </w:rPr>
        <w:t xml:space="preserve"> להוקרה רבה בקרב אנשי הממשל.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ויצמן</w:t>
      </w:r>
      <w:r w:rsidRPr="00AD06A7">
        <w:rPr>
          <w:rFonts w:ascii="Calibri" w:eastAsia="Times New Roman" w:hAnsi="Calibri" w:cs="David"/>
          <w:sz w:val="24"/>
          <w:szCs w:val="24"/>
          <w:rtl/>
        </w:rPr>
        <w:t xml:space="preserve"> הצליח לקרב </w:t>
      </w:r>
      <w:r w:rsidRPr="00AD06A7">
        <w:rPr>
          <w:rFonts w:ascii="Calibri" w:eastAsia="Times New Roman" w:hAnsi="Calibri" w:cs="David" w:hint="eastAsia"/>
          <w:sz w:val="24"/>
          <w:szCs w:val="24"/>
          <w:rtl/>
        </w:rPr>
        <w:t>לרעיון</w:t>
      </w:r>
      <w:r w:rsidRPr="00AD06A7">
        <w:rPr>
          <w:rFonts w:ascii="Calibri" w:eastAsia="Times New Roman" w:hAnsi="Calibri" w:cs="David"/>
          <w:sz w:val="24"/>
          <w:szCs w:val="24"/>
          <w:rtl/>
        </w:rPr>
        <w:t xml:space="preserve"> הציוני שלושה שרים בממשלה הבריטית : לויד ג'ורג'', ארתור גימס בלפור והרבט </w:t>
      </w:r>
      <w:r w:rsidRPr="00AD06A7">
        <w:rPr>
          <w:rFonts w:ascii="Calibri" w:eastAsia="Times New Roman" w:hAnsi="Calibri" w:cs="David" w:hint="eastAsia"/>
          <w:sz w:val="24"/>
          <w:szCs w:val="24"/>
          <w:rtl/>
        </w:rPr>
        <w:t>סמואל</w:t>
      </w:r>
      <w:r w:rsidRPr="00AD06A7">
        <w:rPr>
          <w:rFonts w:ascii="Calibri" w:eastAsia="Times New Roman" w:hAnsi="Calibri" w:cs="David"/>
          <w:sz w:val="24"/>
          <w:szCs w:val="24"/>
          <w:rtl/>
        </w:rPr>
        <w:t xml:space="preserve"> (יהודי, שימונה אחר כך לתפקיד של הנציב העליון  </w:t>
      </w:r>
      <w:r w:rsidRPr="00AD06A7">
        <w:rPr>
          <w:rFonts w:ascii="Calibri" w:eastAsia="Times New Roman" w:hAnsi="Calibri" w:cs="David" w:hint="eastAsia"/>
          <w:sz w:val="24"/>
          <w:szCs w:val="24"/>
          <w:rtl/>
        </w:rPr>
        <w:t>הבריטי</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בארץ</w:t>
      </w:r>
      <w:r w:rsidRPr="00AD06A7">
        <w:rPr>
          <w:rFonts w:ascii="Calibri" w:eastAsia="Times New Roman" w:hAnsi="Calibri" w:cs="David"/>
          <w:sz w:val="24"/>
          <w:szCs w:val="24"/>
          <w:rtl/>
        </w:rPr>
        <w:t xml:space="preserve"> ישראל).</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sz w:val="24"/>
          <w:szCs w:val="24"/>
          <w:rtl/>
        </w:rPr>
        <w:t>ב</w:t>
      </w:r>
      <w:r w:rsidRPr="00AD06A7">
        <w:rPr>
          <w:rFonts w:ascii="Calibri" w:eastAsia="Times New Roman" w:hAnsi="Calibri" w:cs="David"/>
          <w:sz w:val="24"/>
          <w:szCs w:val="24"/>
          <w:rtl/>
        </w:rPr>
        <w:t xml:space="preserve">1916 חלו שינויים בממשלה הבריטית , לויד ג'ורג' נבחר לראשות </w:t>
      </w:r>
      <w:r w:rsidRPr="00AD06A7">
        <w:rPr>
          <w:rFonts w:ascii="Calibri" w:eastAsia="Times New Roman" w:hAnsi="Calibri" w:cs="David" w:hint="eastAsia"/>
          <w:sz w:val="24"/>
          <w:szCs w:val="24"/>
          <w:rtl/>
        </w:rPr>
        <w:t>הממשלה</w:t>
      </w:r>
      <w:r w:rsidRPr="00AD06A7">
        <w:rPr>
          <w:rFonts w:ascii="Calibri" w:eastAsia="Times New Roman" w:hAnsi="Calibri" w:cs="David"/>
          <w:sz w:val="24"/>
          <w:szCs w:val="24"/>
          <w:rtl/>
        </w:rPr>
        <w:t xml:space="preserve"> ולורד בלפור לשר החוץ. </w:t>
      </w:r>
      <w:r w:rsidRPr="00AD06A7">
        <w:rPr>
          <w:rFonts w:ascii="Calibri" w:eastAsia="Times New Roman" w:hAnsi="Calibri" w:cs="David" w:hint="eastAsia"/>
          <w:sz w:val="24"/>
          <w:szCs w:val="24"/>
          <w:rtl/>
        </w:rPr>
        <w:t>ביוני</w:t>
      </w:r>
      <w:r w:rsidRPr="00AD06A7">
        <w:rPr>
          <w:rFonts w:ascii="Calibri" w:eastAsia="Times New Roman" w:hAnsi="Calibri" w:cs="David"/>
          <w:sz w:val="24"/>
          <w:szCs w:val="24"/>
          <w:rtl/>
        </w:rPr>
        <w:t xml:space="preserve"> 1917 הוזמן ויצמן אל משרד החוץ הבריטי והתבקש להגיש </w:t>
      </w:r>
      <w:r w:rsidRPr="00AD06A7">
        <w:rPr>
          <w:rFonts w:ascii="Calibri" w:eastAsia="Times New Roman" w:hAnsi="Calibri" w:cs="David" w:hint="eastAsia"/>
          <w:sz w:val="24"/>
          <w:szCs w:val="24"/>
          <w:rtl/>
        </w:rPr>
        <w:t>טיוטה</w:t>
      </w:r>
      <w:r w:rsidRPr="00AD06A7">
        <w:rPr>
          <w:rFonts w:ascii="Calibri" w:eastAsia="Times New Roman" w:hAnsi="Calibri" w:cs="David"/>
          <w:sz w:val="24"/>
          <w:szCs w:val="24"/>
          <w:rtl/>
        </w:rPr>
        <w:t xml:space="preserve"> של הצהרה פרו- ציונית לעיונה של הממשלה הבריטית . בספטמבר הוגשה הטיוטה </w:t>
      </w:r>
      <w:r w:rsidRPr="00AD06A7">
        <w:rPr>
          <w:rFonts w:ascii="Calibri" w:eastAsia="Times New Roman" w:hAnsi="Calibri" w:cs="David" w:hint="eastAsia"/>
          <w:sz w:val="24"/>
          <w:szCs w:val="24"/>
          <w:rtl/>
        </w:rPr>
        <w:t>ולבסוף</w:t>
      </w:r>
      <w:r w:rsidRPr="00AD06A7">
        <w:rPr>
          <w:rFonts w:ascii="Calibri" w:eastAsia="Times New Roman" w:hAnsi="Calibri" w:cs="David"/>
          <w:sz w:val="24"/>
          <w:szCs w:val="24"/>
          <w:rtl/>
        </w:rPr>
        <w:t xml:space="preserve"> אחרי שהכניסו  </w:t>
      </w:r>
      <w:r w:rsidRPr="00AD06A7">
        <w:rPr>
          <w:rFonts w:ascii="Calibri" w:eastAsia="Times New Roman" w:hAnsi="Calibri" w:cs="David" w:hint="eastAsia"/>
          <w:sz w:val="24"/>
          <w:szCs w:val="24"/>
          <w:rtl/>
        </w:rPr>
        <w:t>הבריטים</w:t>
      </w:r>
      <w:r w:rsidRPr="00AD06A7">
        <w:rPr>
          <w:rFonts w:ascii="Calibri" w:eastAsia="Times New Roman" w:hAnsi="Calibri" w:cs="David"/>
          <w:sz w:val="24"/>
          <w:szCs w:val="24"/>
          <w:rtl/>
        </w:rPr>
        <w:t xml:space="preserve"> מספר </w:t>
      </w:r>
      <w:r w:rsidRPr="00AD06A7">
        <w:rPr>
          <w:rFonts w:ascii="Calibri" w:eastAsia="Times New Roman" w:hAnsi="Calibri" w:cs="David" w:hint="eastAsia"/>
          <w:sz w:val="24"/>
          <w:szCs w:val="24"/>
          <w:rtl/>
        </w:rPr>
        <w:t>שינויים</w:t>
      </w:r>
      <w:r w:rsidRPr="00AD06A7">
        <w:rPr>
          <w:rFonts w:ascii="Calibri" w:eastAsia="Times New Roman" w:hAnsi="Calibri" w:cs="David"/>
          <w:sz w:val="24"/>
          <w:szCs w:val="24"/>
          <w:rtl/>
        </w:rPr>
        <w:t xml:space="preserve"> ותוספות פורסמה ההצהרה ביום 2 </w:t>
      </w:r>
      <w:r w:rsidRPr="00AD06A7">
        <w:rPr>
          <w:rFonts w:ascii="Calibri" w:eastAsia="Times New Roman" w:hAnsi="Calibri" w:cs="David" w:hint="cs"/>
          <w:sz w:val="24"/>
          <w:szCs w:val="24"/>
          <w:rtl/>
        </w:rPr>
        <w:t>ב</w:t>
      </w:r>
      <w:r w:rsidRPr="00AD06A7">
        <w:rPr>
          <w:rFonts w:ascii="Calibri" w:eastAsia="Times New Roman" w:hAnsi="Calibri" w:cs="David"/>
          <w:sz w:val="24"/>
          <w:szCs w:val="24"/>
          <w:rtl/>
        </w:rPr>
        <w:t xml:space="preserve">נובמבר 1917.  </w:t>
      </w:r>
    </w:p>
    <w:p w:rsidR="00AD06A7" w:rsidRPr="00AD06A7" w:rsidRDefault="00AD06A7" w:rsidP="00AD06A7">
      <w:pPr>
        <w:spacing w:after="0" w:line="360" w:lineRule="auto"/>
        <w:rPr>
          <w:rFonts w:ascii="Arial" w:eastAsia="Times New Roman" w:hAnsi="Arial" w:cs="David"/>
          <w:sz w:val="24"/>
          <w:szCs w:val="24"/>
          <w:rtl/>
        </w:rPr>
      </w:pPr>
      <w:r w:rsidRPr="00AD06A7">
        <w:rPr>
          <w:rFonts w:ascii="Arial" w:eastAsia="Times New Roman" w:hAnsi="Arial" w:cs="David"/>
          <w:sz w:val="24"/>
          <w:szCs w:val="24"/>
          <w:rtl/>
        </w:rPr>
        <w:t>בעצתו של חיים ויצמן, נשלחה ההצהרה כמכתב משר החוץ הבריטי, הלורד ג'יימס</w:t>
      </w:r>
    </w:p>
    <w:p w:rsidR="00AD06A7" w:rsidRPr="00AD06A7" w:rsidRDefault="00AD06A7" w:rsidP="00AD06A7">
      <w:pPr>
        <w:spacing w:after="0" w:line="360" w:lineRule="auto"/>
        <w:rPr>
          <w:rFonts w:ascii="Arial" w:eastAsia="Times New Roman" w:hAnsi="Arial" w:cs="David"/>
          <w:sz w:val="24"/>
          <w:szCs w:val="24"/>
          <w:rtl/>
        </w:rPr>
      </w:pPr>
      <w:r w:rsidRPr="00AD06A7">
        <w:rPr>
          <w:rFonts w:ascii="Arial" w:eastAsia="Times New Roman" w:hAnsi="Arial" w:cs="David" w:hint="cs"/>
          <w:sz w:val="24"/>
          <w:szCs w:val="24"/>
          <w:rtl/>
        </w:rPr>
        <w:t>בלפור, אל הלורד ליונל רוטשילד. וזו לשון ההצהרה:</w:t>
      </w:r>
    </w:p>
    <w:p w:rsidR="00AD06A7" w:rsidRPr="00AD06A7" w:rsidRDefault="00AD06A7" w:rsidP="00AD06A7">
      <w:pPr>
        <w:spacing w:after="0" w:line="360" w:lineRule="auto"/>
        <w:rPr>
          <w:rFonts w:ascii="Arial" w:eastAsia="Times New Roman" w:hAnsi="Arial" w:cs="David"/>
          <w:sz w:val="24"/>
          <w:szCs w:val="24"/>
          <w:rtl/>
        </w:rPr>
      </w:pPr>
    </w:p>
    <w:p w:rsidR="00AD06A7" w:rsidRPr="00AD06A7" w:rsidRDefault="00AD06A7" w:rsidP="00AD06A7">
      <w:pPr>
        <w:spacing w:after="0" w:line="360" w:lineRule="auto"/>
        <w:rPr>
          <w:rFonts w:ascii="Arial" w:eastAsia="Times New Roman" w:hAnsi="Arial" w:cs="David"/>
          <w:b/>
          <w:bCs/>
          <w:i/>
          <w:iCs/>
          <w:sz w:val="28"/>
          <w:szCs w:val="28"/>
          <w:rtl/>
        </w:rPr>
      </w:pPr>
      <w:r w:rsidRPr="00AD06A7">
        <w:rPr>
          <w:rFonts w:ascii="Arial" w:eastAsia="Times New Roman" w:hAnsi="Arial" w:cs="David"/>
          <w:sz w:val="28"/>
          <w:szCs w:val="28"/>
          <w:rtl/>
        </w:rPr>
        <w:br/>
      </w:r>
      <w:r w:rsidRPr="00AD06A7">
        <w:rPr>
          <w:rFonts w:ascii="Arial" w:eastAsia="Times New Roman" w:hAnsi="Arial" w:cs="David"/>
          <w:b/>
          <w:bCs/>
          <w:i/>
          <w:iCs/>
          <w:sz w:val="28"/>
          <w:szCs w:val="28"/>
          <w:rtl/>
        </w:rPr>
        <w:t xml:space="preserve">"ממשלת הוד מלכותו רואה </w:t>
      </w:r>
      <w:r w:rsidRPr="00AD06A7">
        <w:rPr>
          <w:rFonts w:ascii="Arial" w:eastAsia="Times New Roman" w:hAnsi="Arial" w:cs="David"/>
          <w:b/>
          <w:bCs/>
          <w:i/>
          <w:iCs/>
          <w:sz w:val="28"/>
          <w:szCs w:val="28"/>
          <w:u w:val="single"/>
          <w:rtl/>
        </w:rPr>
        <w:t>בעין יפה</w:t>
      </w:r>
      <w:r w:rsidRPr="00AD06A7">
        <w:rPr>
          <w:rFonts w:ascii="Arial" w:eastAsia="Times New Roman" w:hAnsi="Arial" w:cs="David"/>
          <w:b/>
          <w:bCs/>
          <w:i/>
          <w:iCs/>
          <w:sz w:val="28"/>
          <w:szCs w:val="28"/>
          <w:rtl/>
        </w:rPr>
        <w:t xml:space="preserve"> הקמת </w:t>
      </w:r>
      <w:r w:rsidRPr="00AD06A7">
        <w:rPr>
          <w:rFonts w:ascii="Arial" w:eastAsia="Times New Roman" w:hAnsi="Arial" w:cs="David"/>
          <w:b/>
          <w:bCs/>
          <w:i/>
          <w:iCs/>
          <w:sz w:val="28"/>
          <w:szCs w:val="28"/>
          <w:u w:val="single"/>
          <w:rtl/>
        </w:rPr>
        <w:t>בית לאומי</w:t>
      </w:r>
      <w:r w:rsidRPr="00AD06A7">
        <w:rPr>
          <w:rFonts w:ascii="Arial" w:eastAsia="Times New Roman" w:hAnsi="Arial" w:cs="David"/>
          <w:b/>
          <w:bCs/>
          <w:i/>
          <w:iCs/>
          <w:sz w:val="28"/>
          <w:szCs w:val="28"/>
          <w:rtl/>
        </w:rPr>
        <w:t xml:space="preserve"> לעם היהודי </w:t>
      </w:r>
      <w:r w:rsidRPr="00AD06A7">
        <w:rPr>
          <w:rFonts w:ascii="Arial" w:eastAsia="Times New Roman" w:hAnsi="Arial" w:cs="David"/>
          <w:b/>
          <w:bCs/>
          <w:i/>
          <w:iCs/>
          <w:sz w:val="28"/>
          <w:szCs w:val="28"/>
          <w:u w:val="single"/>
          <w:rtl/>
        </w:rPr>
        <w:t>באר</w:t>
      </w:r>
      <w:r w:rsidRPr="00AD06A7">
        <w:rPr>
          <w:rFonts w:ascii="Arial" w:eastAsia="Times New Roman" w:hAnsi="Arial" w:cs="David"/>
          <w:b/>
          <w:bCs/>
          <w:i/>
          <w:iCs/>
          <w:sz w:val="28"/>
          <w:szCs w:val="28"/>
          <w:rtl/>
        </w:rPr>
        <w:t xml:space="preserve">ץ ישראל, </w:t>
      </w:r>
      <w:r w:rsidRPr="00AD06A7">
        <w:rPr>
          <w:rFonts w:ascii="Arial" w:eastAsia="Times New Roman" w:hAnsi="Arial" w:cs="David"/>
          <w:b/>
          <w:bCs/>
          <w:i/>
          <w:iCs/>
          <w:sz w:val="28"/>
          <w:szCs w:val="28"/>
          <w:u w:val="single"/>
          <w:rtl/>
        </w:rPr>
        <w:t>ותשתד</w:t>
      </w:r>
      <w:r w:rsidRPr="00AD06A7">
        <w:rPr>
          <w:rFonts w:ascii="Arial" w:eastAsia="Times New Roman" w:hAnsi="Arial" w:cs="David"/>
          <w:b/>
          <w:bCs/>
          <w:i/>
          <w:iCs/>
          <w:sz w:val="28"/>
          <w:szCs w:val="28"/>
          <w:rtl/>
        </w:rPr>
        <w:t xml:space="preserve">ל במיטב מאמציה </w:t>
      </w:r>
      <w:r w:rsidRPr="00AD06A7">
        <w:rPr>
          <w:rFonts w:ascii="Arial" w:eastAsia="Times New Roman" w:hAnsi="Arial" w:cs="David"/>
          <w:b/>
          <w:bCs/>
          <w:i/>
          <w:iCs/>
          <w:sz w:val="28"/>
          <w:szCs w:val="28"/>
          <w:u w:val="single"/>
          <w:rtl/>
        </w:rPr>
        <w:t>להקל</w:t>
      </w:r>
      <w:r w:rsidRPr="00AD06A7">
        <w:rPr>
          <w:rFonts w:ascii="Arial" w:eastAsia="Times New Roman" w:hAnsi="Arial" w:cs="David"/>
          <w:b/>
          <w:bCs/>
          <w:i/>
          <w:iCs/>
          <w:sz w:val="28"/>
          <w:szCs w:val="28"/>
          <w:rtl/>
        </w:rPr>
        <w:t xml:space="preserve"> על השגת מטרה זו,</w:t>
      </w:r>
    </w:p>
    <w:p w:rsidR="00AD06A7" w:rsidRPr="00AD06A7" w:rsidRDefault="00AD06A7" w:rsidP="00AD06A7">
      <w:pPr>
        <w:spacing w:after="0" w:line="360" w:lineRule="auto"/>
        <w:rPr>
          <w:rFonts w:ascii="Calibri" w:eastAsia="Times New Roman" w:hAnsi="Calibri" w:cs="David"/>
          <w:sz w:val="28"/>
          <w:szCs w:val="28"/>
          <w:u w:val="single"/>
          <w:rtl/>
        </w:rPr>
      </w:pPr>
      <w:r w:rsidRPr="00AD06A7">
        <w:rPr>
          <w:rFonts w:ascii="Arial" w:eastAsia="Times New Roman" w:hAnsi="Arial" w:cs="David"/>
          <w:b/>
          <w:bCs/>
          <w:i/>
          <w:iCs/>
          <w:sz w:val="28"/>
          <w:szCs w:val="28"/>
          <w:u w:val="single"/>
          <w:rtl/>
        </w:rPr>
        <w:t xml:space="preserve"> בתנאי</w:t>
      </w:r>
      <w:r w:rsidRPr="00AD06A7">
        <w:rPr>
          <w:rFonts w:ascii="Arial" w:eastAsia="Times New Roman" w:hAnsi="Arial" w:cs="David"/>
          <w:b/>
          <w:bCs/>
          <w:i/>
          <w:iCs/>
          <w:sz w:val="28"/>
          <w:szCs w:val="28"/>
          <w:rtl/>
        </w:rPr>
        <w:t xml:space="preserve"> ברור שלא ייעשה שום דבר העלול לפגוע בזכויות האזרחיות והדתיות של </w:t>
      </w:r>
      <w:r w:rsidRPr="00AD06A7">
        <w:rPr>
          <w:rFonts w:ascii="Arial" w:eastAsia="Times New Roman" w:hAnsi="Arial" w:cs="David"/>
          <w:b/>
          <w:bCs/>
          <w:i/>
          <w:iCs/>
          <w:sz w:val="28"/>
          <w:szCs w:val="28"/>
          <w:u w:val="single"/>
          <w:rtl/>
        </w:rPr>
        <w:t>עדות לא יהודיות</w:t>
      </w:r>
      <w:r w:rsidRPr="00AD06A7">
        <w:rPr>
          <w:rFonts w:ascii="Arial" w:eastAsia="Times New Roman" w:hAnsi="Arial" w:cs="David"/>
          <w:b/>
          <w:bCs/>
          <w:i/>
          <w:iCs/>
          <w:sz w:val="28"/>
          <w:szCs w:val="28"/>
          <w:rtl/>
        </w:rPr>
        <w:t xml:space="preserve"> בארץ ישראל או בזכויות ובמעמד המדיני של </w:t>
      </w:r>
      <w:r w:rsidRPr="00AD06A7">
        <w:rPr>
          <w:rFonts w:ascii="Arial" w:eastAsia="Times New Roman" w:hAnsi="Arial" w:cs="David"/>
          <w:b/>
          <w:bCs/>
          <w:i/>
          <w:iCs/>
          <w:sz w:val="28"/>
          <w:szCs w:val="28"/>
          <w:u w:val="single"/>
          <w:rtl/>
        </w:rPr>
        <w:t>יהודים בכל ארץ אחרת."</w:t>
      </w:r>
    </w:p>
    <w:p w:rsidR="00AD06A7" w:rsidRPr="00AD06A7" w:rsidRDefault="00AD06A7" w:rsidP="00AD06A7">
      <w:pPr>
        <w:spacing w:after="0" w:line="360" w:lineRule="auto"/>
        <w:rPr>
          <w:rFonts w:ascii="Calibri" w:eastAsia="Times New Roman" w:hAnsi="Calibri" w:cs="David"/>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b/>
          <w:bCs/>
          <w:sz w:val="28"/>
          <w:szCs w:val="28"/>
          <w:u w:val="single"/>
          <w:rtl/>
        </w:rPr>
      </w:pPr>
      <w:r w:rsidRPr="00AD06A7">
        <w:rPr>
          <w:rFonts w:ascii="Calibri" w:eastAsia="Times New Roman" w:hAnsi="Calibri" w:cs="David" w:hint="cs"/>
          <w:b/>
          <w:bCs/>
          <w:sz w:val="28"/>
          <w:szCs w:val="28"/>
          <w:u w:val="single"/>
          <w:rtl/>
        </w:rPr>
        <w:t>הקשיים הנובעים מנוסח ההצהרה</w:t>
      </w:r>
    </w:p>
    <w:p w:rsidR="00AD06A7" w:rsidRPr="00AD06A7" w:rsidRDefault="00AD06A7" w:rsidP="00AD06A7">
      <w:pPr>
        <w:numPr>
          <w:ilvl w:val="0"/>
          <w:numId w:val="16"/>
        </w:numPr>
        <w:spacing w:after="0" w:line="360" w:lineRule="auto"/>
        <w:rPr>
          <w:rFonts w:ascii="Calibri" w:eastAsia="Times New Roman" w:hAnsi="Calibri" w:cs="David"/>
          <w:sz w:val="24"/>
          <w:szCs w:val="24"/>
        </w:rPr>
      </w:pPr>
      <w:r w:rsidRPr="00AD06A7">
        <w:rPr>
          <w:rFonts w:ascii="Calibri" w:eastAsia="Times New Roman" w:hAnsi="Calibri" w:cs="David" w:hint="cs"/>
          <w:sz w:val="24"/>
          <w:szCs w:val="24"/>
          <w:rtl/>
        </w:rPr>
        <w:t>בהצהרה אין הבטחה מפורשת להקמת בית לאומי יהודי . בהצהרה רק נאמר שבריטניה  תשתדל להקל על השגת המטרה .</w:t>
      </w:r>
    </w:p>
    <w:p w:rsidR="00AD06A7" w:rsidRPr="00AD06A7" w:rsidRDefault="00AD06A7" w:rsidP="00AD06A7">
      <w:pPr>
        <w:numPr>
          <w:ilvl w:val="0"/>
          <w:numId w:val="16"/>
        </w:numPr>
        <w:spacing w:after="0" w:line="360" w:lineRule="auto"/>
        <w:rPr>
          <w:rFonts w:ascii="Calibri" w:eastAsia="Times New Roman" w:hAnsi="Calibri" w:cs="David"/>
          <w:sz w:val="24"/>
          <w:szCs w:val="24"/>
        </w:rPr>
      </w:pPr>
      <w:r w:rsidRPr="00AD06A7">
        <w:rPr>
          <w:rFonts w:ascii="Calibri" w:eastAsia="Times New Roman" w:hAnsi="Calibri" w:cs="David" w:hint="cs"/>
          <w:sz w:val="24"/>
          <w:szCs w:val="24"/>
          <w:rtl/>
        </w:rPr>
        <w:t xml:space="preserve">בהצהרה כתוב </w:t>
      </w:r>
      <w:r w:rsidRPr="00AD06A7">
        <w:rPr>
          <w:rFonts w:ascii="Calibri" w:eastAsia="Times New Roman" w:hAnsi="Calibri" w:cs="David"/>
          <w:sz w:val="24"/>
          <w:szCs w:val="24"/>
          <w:rtl/>
        </w:rPr>
        <w:t>–</w:t>
      </w:r>
      <w:r w:rsidRPr="00AD06A7">
        <w:rPr>
          <w:rFonts w:ascii="Calibri" w:eastAsia="Times New Roman" w:hAnsi="Calibri" w:cs="David" w:hint="cs"/>
          <w:sz w:val="24"/>
          <w:szCs w:val="24"/>
          <w:rtl/>
        </w:rPr>
        <w:t xml:space="preserve"> בית לאומי יהודי . לא ברור האם מדובר במדינה ריבונית , או שמדובר בהסדר אחר כגון: אוטונומיה (שלטון עצמי) תחת שליטה בריטית .</w:t>
      </w:r>
    </w:p>
    <w:p w:rsidR="00AD06A7" w:rsidRPr="00AD06A7" w:rsidRDefault="00AD06A7" w:rsidP="00AD06A7">
      <w:pPr>
        <w:numPr>
          <w:ilvl w:val="0"/>
          <w:numId w:val="16"/>
        </w:numPr>
        <w:spacing w:after="0" w:line="360" w:lineRule="auto"/>
        <w:rPr>
          <w:rFonts w:ascii="Calibri" w:eastAsia="Times New Roman" w:hAnsi="Calibri" w:cs="David"/>
          <w:sz w:val="24"/>
          <w:szCs w:val="24"/>
        </w:rPr>
      </w:pPr>
      <w:r w:rsidRPr="00AD06A7">
        <w:rPr>
          <w:rFonts w:ascii="Calibri" w:eastAsia="Times New Roman" w:hAnsi="Calibri" w:cs="David" w:hint="cs"/>
          <w:sz w:val="24"/>
          <w:szCs w:val="24"/>
          <w:rtl/>
        </w:rPr>
        <w:t xml:space="preserve">בהצהרה כתוב שהבית הלאומי יוקם בארץ ישראל . לא מוגדר האם הכוונה בכל ארץ ישראל או רק בחלק ממנה. </w:t>
      </w:r>
    </w:p>
    <w:p w:rsidR="00AD06A7" w:rsidRPr="00AD06A7" w:rsidRDefault="00AD06A7" w:rsidP="00AD06A7">
      <w:pPr>
        <w:numPr>
          <w:ilvl w:val="0"/>
          <w:numId w:val="16"/>
        </w:numPr>
        <w:spacing w:after="0" w:line="360" w:lineRule="auto"/>
        <w:rPr>
          <w:rFonts w:ascii="Calibri" w:eastAsia="Times New Roman" w:hAnsi="Calibri" w:cs="David"/>
          <w:sz w:val="24"/>
          <w:szCs w:val="24"/>
        </w:rPr>
      </w:pPr>
      <w:r w:rsidRPr="00AD06A7">
        <w:rPr>
          <w:rFonts w:ascii="Calibri" w:eastAsia="Times New Roman" w:hAnsi="Calibri" w:cs="David" w:hint="cs"/>
          <w:sz w:val="24"/>
          <w:szCs w:val="24"/>
          <w:rtl/>
        </w:rPr>
        <w:t xml:space="preserve">בהצהרה יש תנאים . שלא יפגעו זכויות האוכלוסייה </w:t>
      </w:r>
      <w:r w:rsidRPr="00AD06A7">
        <w:rPr>
          <w:rFonts w:ascii="Calibri" w:eastAsia="Times New Roman" w:hAnsi="Calibri" w:cs="David" w:hint="cs"/>
          <w:b/>
          <w:bCs/>
          <w:sz w:val="24"/>
          <w:szCs w:val="24"/>
          <w:u w:val="single"/>
          <w:rtl/>
        </w:rPr>
        <w:t>הלא</w:t>
      </w:r>
      <w:r w:rsidRPr="00AD06A7">
        <w:rPr>
          <w:rFonts w:ascii="Calibri" w:eastAsia="Times New Roman" w:hAnsi="Calibri" w:cs="David" w:hint="cs"/>
          <w:sz w:val="24"/>
          <w:szCs w:val="24"/>
          <w:rtl/>
        </w:rPr>
        <w:t xml:space="preserve"> יהודית בארץ , (הכוונה לאוכלוסייה הערבית) ושלא יפגעו זכויות היהודים בגולה. אם לא ימולאו התנאים ההצהרה לא תהיה תקפה. ה</w:t>
      </w:r>
      <w:r w:rsidRPr="00AD06A7">
        <w:rPr>
          <w:rFonts w:ascii="Calibri" w:eastAsia="Times New Roman" w:hAnsi="Calibri" w:cs="David" w:hint="eastAsia"/>
          <w:sz w:val="24"/>
          <w:szCs w:val="24"/>
          <w:rtl/>
        </w:rPr>
        <w:t>תנאי</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הראשון </w:t>
      </w:r>
      <w:r w:rsidRPr="00AD06A7">
        <w:rPr>
          <w:rFonts w:ascii="Calibri" w:eastAsia="Times New Roman" w:hAnsi="Calibri" w:cs="David"/>
          <w:sz w:val="24"/>
          <w:szCs w:val="24"/>
          <w:rtl/>
        </w:rPr>
        <w:t xml:space="preserve"> הוכנס להצהרה בלחץ השרים בממשלה</w:t>
      </w:r>
      <w:r w:rsidRPr="00AD06A7">
        <w:rPr>
          <w:rFonts w:ascii="Calibri" w:eastAsia="Times New Roman" w:hAnsi="Calibri" w:cs="David" w:hint="cs"/>
          <w:sz w:val="24"/>
          <w:szCs w:val="24"/>
          <w:rtl/>
        </w:rPr>
        <w:t xml:space="preserve"> הבריטית ,</w:t>
      </w:r>
      <w:r w:rsidRPr="00AD06A7">
        <w:rPr>
          <w:rFonts w:ascii="Calibri" w:eastAsia="Times New Roman" w:hAnsi="Calibri" w:cs="David" w:hint="eastAsia"/>
          <w:sz w:val="24"/>
          <w:szCs w:val="24"/>
          <w:rtl/>
        </w:rPr>
        <w:t>שחשבו</w:t>
      </w:r>
      <w:r w:rsidRPr="00AD06A7">
        <w:rPr>
          <w:rFonts w:ascii="Calibri" w:eastAsia="Times New Roman" w:hAnsi="Calibri" w:cs="David"/>
          <w:sz w:val="24"/>
          <w:szCs w:val="24"/>
          <w:rtl/>
        </w:rPr>
        <w:t xml:space="preserve"> שעל בריטניה לקשור את מדיניותה דווקא עם הצד הערבי .</w:t>
      </w:r>
      <w:r w:rsidRPr="00AD06A7">
        <w:rPr>
          <w:rFonts w:ascii="Calibri" w:eastAsia="Times New Roman" w:hAnsi="Calibri" w:cs="David" w:hint="cs"/>
          <w:sz w:val="24"/>
          <w:szCs w:val="24"/>
          <w:rtl/>
        </w:rPr>
        <w:t xml:space="preserve">ואילו התנאי השני </w:t>
      </w:r>
      <w:r w:rsidRPr="00AD06A7">
        <w:rPr>
          <w:rFonts w:ascii="Calibri" w:eastAsia="Times New Roman" w:hAnsi="Calibri" w:cs="David"/>
          <w:sz w:val="24"/>
          <w:szCs w:val="24"/>
          <w:rtl/>
        </w:rPr>
        <w:t xml:space="preserve">הוכנס למרבה </w:t>
      </w:r>
      <w:r w:rsidRPr="00AD06A7">
        <w:rPr>
          <w:rFonts w:ascii="Calibri" w:eastAsia="Times New Roman" w:hAnsi="Calibri" w:cs="David" w:hint="eastAsia"/>
          <w:sz w:val="24"/>
          <w:szCs w:val="24"/>
          <w:rtl/>
        </w:rPr>
        <w:t>הפלא</w:t>
      </w:r>
      <w:r w:rsidRPr="00AD06A7">
        <w:rPr>
          <w:rFonts w:ascii="Calibri" w:eastAsia="Times New Roman" w:hAnsi="Calibri" w:cs="David"/>
          <w:sz w:val="24"/>
          <w:szCs w:val="24"/>
          <w:rtl/>
        </w:rPr>
        <w:t xml:space="preserve"> לבקשת חוגים יהודים מתבוללים באנגליה שפחדו לסכן את מעמדם בעקבות הדרישה  </w:t>
      </w:r>
      <w:r w:rsidRPr="00AD06A7">
        <w:rPr>
          <w:rFonts w:ascii="Calibri" w:eastAsia="Times New Roman" w:hAnsi="Calibri" w:cs="David" w:hint="eastAsia"/>
          <w:sz w:val="24"/>
          <w:szCs w:val="24"/>
          <w:rtl/>
        </w:rPr>
        <w:t>היהודית</w:t>
      </w:r>
      <w:r w:rsidRPr="00AD06A7">
        <w:rPr>
          <w:rFonts w:ascii="Calibri" w:eastAsia="Times New Roman" w:hAnsi="Calibri" w:cs="David"/>
          <w:sz w:val="24"/>
          <w:szCs w:val="24"/>
          <w:rtl/>
        </w:rPr>
        <w:t xml:space="preserve"> לבית לאומי.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b/>
          <w:bCs/>
          <w:sz w:val="28"/>
          <w:szCs w:val="28"/>
          <w:u w:val="single"/>
          <w:rtl/>
        </w:rPr>
      </w:pPr>
      <w:r w:rsidRPr="00AD06A7">
        <w:rPr>
          <w:rFonts w:ascii="Calibri" w:eastAsia="Times New Roman" w:hAnsi="Calibri" w:cs="David" w:hint="eastAsia"/>
          <w:b/>
          <w:bCs/>
          <w:sz w:val="28"/>
          <w:szCs w:val="28"/>
          <w:u w:val="single"/>
          <w:rtl/>
        </w:rPr>
        <w:t>מניעי</w:t>
      </w:r>
      <w:r w:rsidRPr="00AD06A7">
        <w:rPr>
          <w:rFonts w:ascii="Calibri" w:eastAsia="Times New Roman" w:hAnsi="Calibri" w:cs="David"/>
          <w:b/>
          <w:bCs/>
          <w:sz w:val="28"/>
          <w:szCs w:val="28"/>
          <w:u w:val="single"/>
          <w:rtl/>
        </w:rPr>
        <w:t xml:space="preserve"> הבריטים למתן ההצהרה:</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sz w:val="24"/>
          <w:szCs w:val="24"/>
          <w:rtl/>
        </w:rPr>
        <w:t>מדוע</w:t>
      </w:r>
      <w:r w:rsidRPr="00AD06A7">
        <w:rPr>
          <w:rFonts w:ascii="Calibri" w:eastAsia="Times New Roman" w:hAnsi="Calibri" w:cs="David"/>
          <w:sz w:val="24"/>
          <w:szCs w:val="24"/>
          <w:rtl/>
        </w:rPr>
        <w:t xml:space="preserve"> פרסמה בריטניה את הצהרת בלפור? - במחקר היסטורי יש שתי </w:t>
      </w:r>
      <w:r w:rsidRPr="00AD06A7">
        <w:rPr>
          <w:rFonts w:ascii="Calibri" w:eastAsia="Times New Roman" w:hAnsi="Calibri" w:cs="David" w:hint="eastAsia"/>
          <w:sz w:val="24"/>
          <w:szCs w:val="24"/>
          <w:rtl/>
        </w:rPr>
        <w:t>השקפות</w:t>
      </w:r>
      <w:r w:rsidRPr="00AD06A7">
        <w:rPr>
          <w:rFonts w:ascii="Calibri" w:eastAsia="Times New Roman" w:hAnsi="Calibri" w:cs="David"/>
          <w:sz w:val="24"/>
          <w:szCs w:val="24"/>
          <w:rtl/>
        </w:rPr>
        <w:t xml:space="preserve"> מנוגדות . דעה אחת מנסה להוכיח שהמנהיגים הבריטים חיפשו קשר עם המנהיגים </w:t>
      </w:r>
      <w:r w:rsidRPr="00AD06A7">
        <w:rPr>
          <w:rFonts w:ascii="Calibri" w:eastAsia="Times New Roman" w:hAnsi="Calibri" w:cs="David" w:hint="eastAsia"/>
          <w:sz w:val="24"/>
          <w:szCs w:val="24"/>
          <w:rtl/>
        </w:rPr>
        <w:t>הציונים</w:t>
      </w:r>
      <w:r w:rsidRPr="00AD06A7">
        <w:rPr>
          <w:rFonts w:ascii="Calibri" w:eastAsia="Times New Roman" w:hAnsi="Calibri" w:cs="David"/>
          <w:sz w:val="24"/>
          <w:szCs w:val="24"/>
          <w:rtl/>
        </w:rPr>
        <w:t xml:space="preserve"> משיקולי תועלת בריטיים</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xml:space="preserve">, ואילו הדעה השנייה אומרת שהמניעים העיקרים למתן </w:t>
      </w:r>
      <w:r w:rsidRPr="00AD06A7">
        <w:rPr>
          <w:rFonts w:ascii="Calibri" w:eastAsia="Times New Roman" w:hAnsi="Calibri" w:cs="David" w:hint="eastAsia"/>
          <w:sz w:val="24"/>
          <w:szCs w:val="24"/>
          <w:rtl/>
        </w:rPr>
        <w:t>ההצרה</w:t>
      </w:r>
      <w:r w:rsidRPr="00AD06A7">
        <w:rPr>
          <w:rFonts w:ascii="Calibri" w:eastAsia="Times New Roman" w:hAnsi="Calibri" w:cs="David"/>
          <w:sz w:val="24"/>
          <w:szCs w:val="24"/>
          <w:rtl/>
        </w:rPr>
        <w:t xml:space="preserve"> היו רגשיים ודתיים.</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sz w:val="28"/>
          <w:szCs w:val="28"/>
          <w:rtl/>
        </w:rPr>
        <w:t xml:space="preserve">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b/>
          <w:bCs/>
          <w:sz w:val="28"/>
          <w:szCs w:val="28"/>
          <w:u w:val="single"/>
          <w:rtl/>
        </w:rPr>
        <w:t>א)</w:t>
      </w:r>
      <w:r w:rsidRPr="00AD06A7">
        <w:rPr>
          <w:rFonts w:ascii="Calibri" w:eastAsia="Times New Roman" w:hAnsi="Calibri" w:cs="David"/>
          <w:b/>
          <w:bCs/>
          <w:sz w:val="28"/>
          <w:szCs w:val="28"/>
          <w:u w:val="single"/>
          <w:rtl/>
        </w:rPr>
        <w:t xml:space="preserve">ההצהרה באה לשרת את האינטרס הבריטי של </w:t>
      </w:r>
      <w:r w:rsidRPr="00AD06A7">
        <w:rPr>
          <w:rFonts w:ascii="Calibri" w:eastAsia="Times New Roman" w:hAnsi="Calibri" w:cs="David" w:hint="eastAsia"/>
          <w:b/>
          <w:bCs/>
          <w:sz w:val="28"/>
          <w:szCs w:val="28"/>
          <w:u w:val="single"/>
          <w:rtl/>
        </w:rPr>
        <w:t>סילוק</w:t>
      </w:r>
      <w:r w:rsidRPr="00AD06A7">
        <w:rPr>
          <w:rFonts w:ascii="Calibri" w:eastAsia="Times New Roman" w:hAnsi="Calibri" w:cs="David"/>
          <w:b/>
          <w:bCs/>
          <w:sz w:val="28"/>
          <w:szCs w:val="28"/>
          <w:u w:val="single"/>
          <w:rtl/>
        </w:rPr>
        <w:t xml:space="preserve"> צרפ</w:t>
      </w:r>
      <w:r w:rsidRPr="00AD06A7">
        <w:rPr>
          <w:rFonts w:ascii="Calibri" w:eastAsia="Times New Roman" w:hAnsi="Calibri" w:cs="David" w:hint="cs"/>
          <w:b/>
          <w:bCs/>
          <w:sz w:val="28"/>
          <w:szCs w:val="28"/>
          <w:u w:val="single"/>
          <w:rtl/>
        </w:rPr>
        <w:t xml:space="preserve">ת </w:t>
      </w:r>
      <w:r w:rsidRPr="00AD06A7">
        <w:rPr>
          <w:rFonts w:ascii="Calibri" w:eastAsia="Times New Roman" w:hAnsi="Calibri" w:cs="David"/>
          <w:b/>
          <w:bCs/>
          <w:sz w:val="28"/>
          <w:szCs w:val="28"/>
          <w:u w:val="single"/>
          <w:rtl/>
        </w:rPr>
        <w:t>מזירת ארץ ישראל, ז. א. ביטול הסכם סי</w:t>
      </w:r>
      <w:r w:rsidRPr="00AD06A7">
        <w:rPr>
          <w:rFonts w:ascii="Calibri" w:eastAsia="Times New Roman" w:hAnsi="Calibri" w:cs="David" w:hint="cs"/>
          <w:b/>
          <w:bCs/>
          <w:sz w:val="28"/>
          <w:szCs w:val="28"/>
          <w:u w:val="single"/>
          <w:rtl/>
        </w:rPr>
        <w:t>י</w:t>
      </w:r>
      <w:r w:rsidRPr="00AD06A7">
        <w:rPr>
          <w:rFonts w:ascii="Calibri" w:eastAsia="Times New Roman" w:hAnsi="Calibri" w:cs="David"/>
          <w:b/>
          <w:bCs/>
          <w:sz w:val="28"/>
          <w:szCs w:val="28"/>
          <w:u w:val="single"/>
          <w:rtl/>
        </w:rPr>
        <w:t>קס - פיקו.</w:t>
      </w:r>
      <w:r w:rsidRPr="00AD06A7">
        <w:rPr>
          <w:rFonts w:ascii="Calibri" w:eastAsia="Times New Roman" w:hAnsi="Calibri" w:cs="David"/>
          <w:sz w:val="28"/>
          <w:szCs w:val="28"/>
          <w:rtl/>
        </w:rPr>
        <w:t xml:space="preserve"> </w:t>
      </w:r>
      <w:r w:rsidRPr="00AD06A7">
        <w:rPr>
          <w:rFonts w:ascii="Calibri" w:eastAsia="Times New Roman" w:hAnsi="Calibri" w:cs="David" w:hint="cs"/>
          <w:sz w:val="28"/>
          <w:szCs w:val="28"/>
          <w:rtl/>
        </w:rPr>
        <w:t xml:space="preserve">בראשית שנת 1916 חתמו שר החוץ </w:t>
      </w:r>
      <w:r w:rsidRPr="00AD06A7">
        <w:rPr>
          <w:rFonts w:ascii="Calibri" w:eastAsia="Times New Roman" w:hAnsi="Calibri" w:cs="David" w:hint="cs"/>
          <w:sz w:val="24"/>
          <w:szCs w:val="24"/>
          <w:rtl/>
        </w:rPr>
        <w:t xml:space="preserve">הבריטי (סייקס)  עם שר החוץ הצרפתי (פיקו) על הסכם בדבר חלוקת השליטה על המזרח התיכון בין שתי המדינות . לפי ההסכם אחרי המלחמה (מלחמת העולם הראשונה)צרפת הייתה אמורה לשלוט על סוריה , לבנון וצפון ארץ ישראל, ובבריטניה הייתה אמורה לקבל לשליטתה את עיראק , עבר הירדן וישראל . </w:t>
      </w:r>
      <w:r w:rsidRPr="00AD06A7">
        <w:rPr>
          <w:rFonts w:ascii="Calibri" w:eastAsia="Times New Roman" w:hAnsi="Calibri" w:cs="David" w:hint="eastAsia"/>
          <w:sz w:val="24"/>
          <w:szCs w:val="24"/>
          <w:rtl/>
        </w:rPr>
        <w:t>ממשלת</w:t>
      </w:r>
      <w:r w:rsidRPr="00AD06A7">
        <w:rPr>
          <w:rFonts w:ascii="Calibri" w:eastAsia="Times New Roman" w:hAnsi="Calibri" w:cs="David"/>
          <w:sz w:val="24"/>
          <w:szCs w:val="24"/>
          <w:rtl/>
        </w:rPr>
        <w:t xml:space="preserve"> לויד ג'ורג', שהייתה ממשלה חדשה לא אהבה את ההסכם שנתן גם </w:t>
      </w:r>
      <w:r w:rsidRPr="00AD06A7">
        <w:rPr>
          <w:rFonts w:ascii="Calibri" w:eastAsia="Times New Roman" w:hAnsi="Calibri" w:cs="David" w:hint="eastAsia"/>
          <w:sz w:val="24"/>
          <w:szCs w:val="24"/>
          <w:rtl/>
        </w:rPr>
        <w:t>לצרפתיים</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דריסת</w:t>
      </w:r>
      <w:r w:rsidRPr="00AD06A7">
        <w:rPr>
          <w:rFonts w:ascii="Calibri" w:eastAsia="Times New Roman" w:hAnsi="Calibri" w:cs="David"/>
          <w:sz w:val="24"/>
          <w:szCs w:val="24"/>
          <w:rtl/>
        </w:rPr>
        <w:t xml:space="preserve"> רגל בארץ ישראל</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 xml:space="preserve"> הבריטים רצו לש</w:t>
      </w:r>
      <w:r w:rsidRPr="00AD06A7">
        <w:rPr>
          <w:rFonts w:ascii="Calibri" w:eastAsia="Times New Roman" w:hAnsi="Calibri" w:cs="David" w:hint="eastAsia"/>
          <w:sz w:val="24"/>
          <w:szCs w:val="24"/>
          <w:rtl/>
        </w:rPr>
        <w:t>לוט</w:t>
      </w:r>
      <w:r w:rsidRPr="00AD06A7">
        <w:rPr>
          <w:rFonts w:ascii="Calibri" w:eastAsia="Times New Roman" w:hAnsi="Calibri" w:cs="David"/>
          <w:sz w:val="24"/>
          <w:szCs w:val="24"/>
          <w:rtl/>
        </w:rPr>
        <w:t xml:space="preserve"> בארץ ישראל </w:t>
      </w:r>
      <w:r w:rsidRPr="00AD06A7">
        <w:rPr>
          <w:rFonts w:ascii="Calibri" w:eastAsia="Times New Roman" w:hAnsi="Calibri" w:cs="David" w:hint="cs"/>
          <w:sz w:val="24"/>
          <w:szCs w:val="24"/>
          <w:rtl/>
        </w:rPr>
        <w:t xml:space="preserve">לבד, </w:t>
      </w:r>
      <w:r w:rsidRPr="00AD06A7">
        <w:rPr>
          <w:rFonts w:ascii="Calibri" w:eastAsia="Times New Roman" w:hAnsi="Calibri" w:cs="David"/>
          <w:sz w:val="24"/>
          <w:szCs w:val="24"/>
          <w:rtl/>
        </w:rPr>
        <w:t xml:space="preserve">מפני שראו בה נכס אסטרטגי </w:t>
      </w:r>
      <w:r w:rsidRPr="00AD06A7">
        <w:rPr>
          <w:rFonts w:ascii="Calibri" w:eastAsia="Times New Roman" w:hAnsi="Calibri" w:cs="David" w:hint="eastAsia"/>
          <w:sz w:val="24"/>
          <w:szCs w:val="24"/>
          <w:rtl/>
        </w:rPr>
        <w:t>חשוב</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לכן</w:t>
      </w:r>
      <w:r w:rsidRPr="00AD06A7">
        <w:rPr>
          <w:rFonts w:ascii="Calibri" w:eastAsia="Times New Roman" w:hAnsi="Calibri" w:cs="David"/>
          <w:sz w:val="24"/>
          <w:szCs w:val="24"/>
          <w:rtl/>
        </w:rPr>
        <w:t xml:space="preserve"> חיפשו דרך לבטל את ההסכם, </w:t>
      </w:r>
      <w:r w:rsidRPr="00AD06A7">
        <w:rPr>
          <w:rFonts w:ascii="Calibri" w:eastAsia="Times New Roman" w:hAnsi="Calibri" w:cs="David" w:hint="eastAsia"/>
          <w:sz w:val="24"/>
          <w:szCs w:val="24"/>
          <w:rtl/>
        </w:rPr>
        <w:t>בצורה</w:t>
      </w:r>
      <w:r w:rsidRPr="00AD06A7">
        <w:rPr>
          <w:rFonts w:ascii="Calibri" w:eastAsia="Times New Roman" w:hAnsi="Calibri" w:cs="David"/>
          <w:sz w:val="24"/>
          <w:szCs w:val="24"/>
          <w:rtl/>
        </w:rPr>
        <w:t xml:space="preserve"> מכובדת . מתן הצהרה פומבית של תמיכה בציונות והבטחה להקמת בית לאומי ליהודים - יכלה להציג את רצונה של בריטניה לשלוט בא"</w:t>
      </w:r>
      <w:r w:rsidRPr="00AD06A7">
        <w:rPr>
          <w:rFonts w:ascii="Calibri" w:eastAsia="Times New Roman" w:hAnsi="Calibri" w:cs="David" w:hint="eastAsia"/>
          <w:sz w:val="24"/>
          <w:szCs w:val="24"/>
          <w:rtl/>
        </w:rPr>
        <w:t>י</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באור</w:t>
      </w:r>
      <w:r w:rsidRPr="00AD06A7">
        <w:rPr>
          <w:rFonts w:ascii="Calibri" w:eastAsia="Times New Roman" w:hAnsi="Calibri" w:cs="David"/>
          <w:sz w:val="24"/>
          <w:szCs w:val="24"/>
          <w:rtl/>
        </w:rPr>
        <w:t xml:space="preserve"> חיובי בפני ממשלות העולם.</w:t>
      </w:r>
      <w:r w:rsidRPr="00AD06A7">
        <w:rPr>
          <w:rFonts w:ascii="Calibri" w:eastAsia="Times New Roman" w:hAnsi="Calibri" w:cs="David"/>
          <w:sz w:val="28"/>
          <w:szCs w:val="28"/>
          <w:rtl/>
        </w:rPr>
        <w:t xml:space="preserve"> </w:t>
      </w: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b/>
          <w:bCs/>
          <w:sz w:val="28"/>
          <w:szCs w:val="28"/>
          <w:u w:val="single"/>
          <w:rtl/>
        </w:rPr>
        <w:t>ב</w:t>
      </w:r>
      <w:r w:rsidRPr="00AD06A7">
        <w:rPr>
          <w:rFonts w:ascii="Calibri" w:eastAsia="Times New Roman" w:hAnsi="Calibri" w:cs="David"/>
          <w:b/>
          <w:bCs/>
          <w:sz w:val="28"/>
          <w:szCs w:val="28"/>
          <w:u w:val="single"/>
          <w:rtl/>
        </w:rPr>
        <w:t xml:space="preserve">)הצהרת בלפור ניתנה כדי לרכוש </w:t>
      </w:r>
      <w:r w:rsidRPr="00AD06A7">
        <w:rPr>
          <w:rFonts w:ascii="Calibri" w:eastAsia="Times New Roman" w:hAnsi="Calibri" w:cs="David" w:hint="eastAsia"/>
          <w:b/>
          <w:bCs/>
          <w:sz w:val="28"/>
          <w:szCs w:val="28"/>
          <w:u w:val="single"/>
          <w:rtl/>
        </w:rPr>
        <w:t>את</w:t>
      </w:r>
      <w:r w:rsidRPr="00AD06A7">
        <w:rPr>
          <w:rFonts w:ascii="Calibri" w:eastAsia="Times New Roman" w:hAnsi="Calibri" w:cs="David"/>
          <w:b/>
          <w:bCs/>
          <w:sz w:val="28"/>
          <w:szCs w:val="28"/>
          <w:u w:val="single"/>
          <w:rtl/>
        </w:rPr>
        <w:t xml:space="preserve"> דעת הקהל של יהודי</w:t>
      </w:r>
      <w:r w:rsidRPr="00AD06A7">
        <w:rPr>
          <w:rFonts w:ascii="Calibri" w:eastAsia="Times New Roman" w:hAnsi="Calibri" w:cs="David"/>
          <w:sz w:val="28"/>
          <w:szCs w:val="28"/>
          <w:u w:val="single"/>
          <w:rtl/>
        </w:rPr>
        <w:t xml:space="preserve"> </w:t>
      </w:r>
      <w:r w:rsidRPr="00AD06A7">
        <w:rPr>
          <w:rFonts w:ascii="Calibri" w:eastAsia="Times New Roman" w:hAnsi="Calibri" w:cs="David" w:hint="eastAsia"/>
          <w:b/>
          <w:bCs/>
          <w:sz w:val="28"/>
          <w:szCs w:val="28"/>
          <w:u w:val="single"/>
          <w:rtl/>
        </w:rPr>
        <w:t>ארה</w:t>
      </w:r>
      <w:r w:rsidRPr="00AD06A7">
        <w:rPr>
          <w:rFonts w:ascii="Calibri" w:eastAsia="Times New Roman" w:hAnsi="Calibri" w:cs="David"/>
          <w:b/>
          <w:bCs/>
          <w:sz w:val="28"/>
          <w:szCs w:val="28"/>
          <w:u w:val="single"/>
          <w:rtl/>
        </w:rPr>
        <w:t>"</w:t>
      </w:r>
      <w:r w:rsidRPr="00AD06A7">
        <w:rPr>
          <w:rFonts w:ascii="Calibri" w:eastAsia="Times New Roman" w:hAnsi="Calibri" w:cs="David" w:hint="eastAsia"/>
          <w:b/>
          <w:bCs/>
          <w:sz w:val="28"/>
          <w:szCs w:val="28"/>
          <w:u w:val="single"/>
          <w:rtl/>
        </w:rPr>
        <w:t>ב</w:t>
      </w:r>
      <w:r w:rsidRPr="00AD06A7">
        <w:rPr>
          <w:rFonts w:ascii="Calibri" w:eastAsia="Times New Roman" w:hAnsi="Calibri" w:cs="David" w:hint="cs"/>
          <w:b/>
          <w:bCs/>
          <w:sz w:val="28"/>
          <w:szCs w:val="28"/>
          <w:u w:val="single"/>
          <w:rtl/>
        </w:rPr>
        <w:t xml:space="preserve"> </w:t>
      </w:r>
      <w:r w:rsidRPr="00AD06A7">
        <w:rPr>
          <w:rFonts w:ascii="Calibri" w:eastAsia="Times New Roman" w:hAnsi="Calibri" w:cs="David"/>
          <w:b/>
          <w:bCs/>
          <w:sz w:val="28"/>
          <w:szCs w:val="28"/>
          <w:u w:val="single"/>
          <w:rtl/>
        </w:rPr>
        <w:t>–</w:t>
      </w:r>
      <w:r w:rsidRPr="00AD06A7">
        <w:rPr>
          <w:rFonts w:ascii="Calibri" w:eastAsia="Times New Roman" w:hAnsi="Calibri" w:cs="David" w:hint="cs"/>
          <w:b/>
          <w:bCs/>
          <w:sz w:val="24"/>
          <w:szCs w:val="24"/>
          <w:u w:val="single"/>
          <w:rtl/>
        </w:rPr>
        <w:t xml:space="preserve"> </w:t>
      </w:r>
      <w:r w:rsidRPr="00AD06A7">
        <w:rPr>
          <w:rFonts w:ascii="Calibri" w:eastAsia="Times New Roman" w:hAnsi="Calibri" w:cs="David"/>
          <w:sz w:val="24"/>
          <w:szCs w:val="24"/>
          <w:rtl/>
        </w:rPr>
        <w:t>בשנים</w:t>
      </w:r>
      <w:r w:rsidRPr="00AD06A7">
        <w:rPr>
          <w:rFonts w:ascii="Calibri" w:eastAsia="Times New Roman" w:hAnsi="Calibri" w:cs="David"/>
          <w:sz w:val="28"/>
          <w:szCs w:val="28"/>
          <w:rtl/>
        </w:rPr>
        <w:t xml:space="preserve">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1881 - 1914, היגרו לארה"</w:t>
      </w:r>
      <w:r w:rsidRPr="00AD06A7">
        <w:rPr>
          <w:rFonts w:ascii="Calibri" w:eastAsia="Times New Roman" w:hAnsi="Calibri" w:cs="David" w:hint="eastAsia"/>
          <w:sz w:val="24"/>
          <w:szCs w:val="24"/>
          <w:rtl/>
        </w:rPr>
        <w:t>ב</w:t>
      </w:r>
      <w:r w:rsidRPr="00AD06A7">
        <w:rPr>
          <w:rFonts w:ascii="Calibri" w:eastAsia="Times New Roman" w:hAnsi="Calibri" w:cs="David"/>
          <w:sz w:val="24"/>
          <w:szCs w:val="24"/>
          <w:rtl/>
        </w:rPr>
        <w:t xml:space="preserve"> כשני מיליון יהודים. בשנת 1917 שאפה בריטניה </w:t>
      </w:r>
      <w:r w:rsidRPr="00AD06A7">
        <w:rPr>
          <w:rFonts w:ascii="Calibri" w:eastAsia="Times New Roman" w:hAnsi="Calibri" w:cs="David" w:hint="eastAsia"/>
          <w:sz w:val="24"/>
          <w:szCs w:val="24"/>
          <w:rtl/>
        </w:rPr>
        <w:t>לשכנע</w:t>
      </w:r>
      <w:r w:rsidRPr="00AD06A7">
        <w:rPr>
          <w:rFonts w:ascii="Calibri" w:eastAsia="Times New Roman" w:hAnsi="Calibri" w:cs="David"/>
          <w:sz w:val="24"/>
          <w:szCs w:val="24"/>
          <w:rtl/>
        </w:rPr>
        <w:t xml:space="preserve"> את ארה"</w:t>
      </w:r>
      <w:r w:rsidRPr="00AD06A7">
        <w:rPr>
          <w:rFonts w:ascii="Calibri" w:eastAsia="Times New Roman" w:hAnsi="Calibri" w:cs="David" w:hint="eastAsia"/>
          <w:sz w:val="24"/>
          <w:szCs w:val="24"/>
          <w:rtl/>
        </w:rPr>
        <w:t>ב</w:t>
      </w:r>
      <w:r w:rsidRPr="00AD06A7">
        <w:rPr>
          <w:rFonts w:ascii="Calibri" w:eastAsia="Times New Roman" w:hAnsi="Calibri" w:cs="David"/>
          <w:sz w:val="24"/>
          <w:szCs w:val="24"/>
          <w:rtl/>
        </w:rPr>
        <w:t xml:space="preserve"> להיכנס למלחמה ולהילחם לצידה נגד גרמניה. יש חוקרים הטוענים </w:t>
      </w:r>
      <w:r w:rsidRPr="00AD06A7">
        <w:rPr>
          <w:rFonts w:ascii="Calibri" w:eastAsia="Times New Roman" w:hAnsi="Calibri" w:cs="David" w:hint="eastAsia"/>
          <w:sz w:val="24"/>
          <w:szCs w:val="24"/>
          <w:rtl/>
        </w:rPr>
        <w:t>שהממשלה</w:t>
      </w:r>
      <w:r w:rsidRPr="00AD06A7">
        <w:rPr>
          <w:rFonts w:ascii="Calibri" w:eastAsia="Times New Roman" w:hAnsi="Calibri" w:cs="David"/>
          <w:sz w:val="24"/>
          <w:szCs w:val="24"/>
          <w:rtl/>
        </w:rPr>
        <w:t xml:space="preserve"> הבריטית האמינה שפרסום הצהר</w:t>
      </w:r>
      <w:r w:rsidRPr="00AD06A7">
        <w:rPr>
          <w:rFonts w:ascii="Calibri" w:eastAsia="Times New Roman" w:hAnsi="Calibri" w:cs="David" w:hint="cs"/>
          <w:sz w:val="24"/>
          <w:szCs w:val="24"/>
          <w:rtl/>
        </w:rPr>
        <w:t>ת</w:t>
      </w:r>
      <w:r w:rsidRPr="00AD06A7">
        <w:rPr>
          <w:rFonts w:ascii="Calibri" w:eastAsia="Times New Roman" w:hAnsi="Calibri" w:cs="David"/>
          <w:sz w:val="24"/>
          <w:szCs w:val="24"/>
          <w:rtl/>
        </w:rPr>
        <w:t xml:space="preserve"> תמיכה בציונות תביא ל</w:t>
      </w:r>
      <w:r w:rsidRPr="00AD06A7">
        <w:rPr>
          <w:rFonts w:ascii="Calibri" w:eastAsia="Times New Roman" w:hAnsi="Calibri" w:cs="David" w:hint="cs"/>
          <w:sz w:val="24"/>
          <w:szCs w:val="24"/>
          <w:rtl/>
        </w:rPr>
        <w:t xml:space="preserve">תמיכה של </w:t>
      </w:r>
      <w:r w:rsidRPr="00AD06A7">
        <w:rPr>
          <w:rFonts w:ascii="Calibri" w:eastAsia="Times New Roman" w:hAnsi="Calibri" w:cs="David"/>
          <w:sz w:val="24"/>
          <w:szCs w:val="24"/>
          <w:rtl/>
        </w:rPr>
        <w:t xml:space="preserve">הציבור </w:t>
      </w:r>
      <w:r w:rsidRPr="00AD06A7">
        <w:rPr>
          <w:rFonts w:ascii="Calibri" w:eastAsia="Times New Roman" w:hAnsi="Calibri" w:cs="David" w:hint="eastAsia"/>
          <w:sz w:val="24"/>
          <w:szCs w:val="24"/>
          <w:rtl/>
        </w:rPr>
        <w:t>היהודי</w:t>
      </w:r>
      <w:r w:rsidRPr="00AD06A7">
        <w:rPr>
          <w:rFonts w:ascii="Calibri" w:eastAsia="Times New Roman" w:hAnsi="Calibri" w:cs="David"/>
          <w:sz w:val="24"/>
          <w:szCs w:val="24"/>
          <w:rtl/>
        </w:rPr>
        <w:t xml:space="preserve"> בארה"</w:t>
      </w:r>
      <w:r w:rsidRPr="00AD06A7">
        <w:rPr>
          <w:rFonts w:ascii="Calibri" w:eastAsia="Times New Roman" w:hAnsi="Calibri" w:cs="David" w:hint="eastAsia"/>
          <w:sz w:val="24"/>
          <w:szCs w:val="24"/>
          <w:rtl/>
        </w:rPr>
        <w:t>ב</w:t>
      </w:r>
      <w:r w:rsidRPr="00AD06A7">
        <w:rPr>
          <w:rFonts w:ascii="Calibri" w:eastAsia="Times New Roman" w:hAnsi="Calibri" w:cs="David" w:hint="cs"/>
          <w:sz w:val="24"/>
          <w:szCs w:val="24"/>
          <w:rtl/>
        </w:rPr>
        <w:t xml:space="preserve"> במדיניות הבריטית </w:t>
      </w:r>
      <w:r w:rsidRPr="00AD06A7">
        <w:rPr>
          <w:rFonts w:ascii="Calibri" w:eastAsia="Times New Roman" w:hAnsi="Calibri" w:cs="David"/>
          <w:sz w:val="24"/>
          <w:szCs w:val="24"/>
          <w:rtl/>
        </w:rPr>
        <w:t xml:space="preserve">, ושציבור זה יסכים להשתמש בכוח השפעתו על הממשל וושינגטון, </w:t>
      </w:r>
      <w:r w:rsidRPr="00AD06A7">
        <w:rPr>
          <w:rFonts w:ascii="Calibri" w:eastAsia="Times New Roman" w:hAnsi="Calibri" w:cs="David" w:hint="eastAsia"/>
          <w:sz w:val="24"/>
          <w:szCs w:val="24"/>
          <w:rtl/>
        </w:rPr>
        <w:t>להיכנס</w:t>
      </w:r>
      <w:r w:rsidRPr="00AD06A7">
        <w:rPr>
          <w:rFonts w:ascii="Calibri" w:eastAsia="Times New Roman" w:hAnsi="Calibri" w:cs="David"/>
          <w:sz w:val="24"/>
          <w:szCs w:val="24"/>
          <w:rtl/>
        </w:rPr>
        <w:t xml:space="preserve"> למלחמה .</w:t>
      </w:r>
    </w:p>
    <w:p w:rsidR="00AD06A7" w:rsidRPr="00AD06A7" w:rsidRDefault="00AD06A7" w:rsidP="00AD06A7">
      <w:pPr>
        <w:spacing w:after="0" w:line="360" w:lineRule="auto"/>
        <w:rPr>
          <w:rFonts w:ascii="Calibri" w:eastAsia="Times New Roman" w:hAnsi="Calibri" w:cs="David"/>
          <w:b/>
          <w:bCs/>
          <w:sz w:val="28"/>
          <w:szCs w:val="28"/>
          <w:u w:val="single"/>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b/>
          <w:bCs/>
          <w:sz w:val="24"/>
          <w:szCs w:val="24"/>
          <w:u w:val="single"/>
          <w:rtl/>
        </w:rPr>
        <w:t>ג</w:t>
      </w:r>
      <w:r w:rsidRPr="00AD06A7">
        <w:rPr>
          <w:rFonts w:ascii="Calibri" w:eastAsia="Times New Roman" w:hAnsi="Calibri" w:cs="David"/>
          <w:b/>
          <w:bCs/>
          <w:sz w:val="24"/>
          <w:szCs w:val="24"/>
          <w:u w:val="single"/>
          <w:rtl/>
        </w:rPr>
        <w:t xml:space="preserve"> ההצהרה </w:t>
      </w:r>
      <w:r w:rsidRPr="00AD06A7">
        <w:rPr>
          <w:rFonts w:ascii="Calibri" w:eastAsia="Times New Roman" w:hAnsi="Calibri" w:cs="David" w:hint="cs"/>
          <w:b/>
          <w:bCs/>
          <w:sz w:val="24"/>
          <w:szCs w:val="24"/>
          <w:u w:val="single"/>
          <w:rtl/>
        </w:rPr>
        <w:t xml:space="preserve">ניתנה כדי לרכוש את אהדת </w:t>
      </w:r>
      <w:r w:rsidRPr="00AD06A7">
        <w:rPr>
          <w:rFonts w:ascii="Calibri" w:eastAsia="Times New Roman" w:hAnsi="Calibri" w:cs="David"/>
          <w:b/>
          <w:bCs/>
          <w:sz w:val="24"/>
          <w:szCs w:val="24"/>
          <w:u w:val="single"/>
          <w:rtl/>
        </w:rPr>
        <w:t xml:space="preserve">יהדות </w:t>
      </w:r>
      <w:r w:rsidRPr="00AD06A7">
        <w:rPr>
          <w:rFonts w:ascii="Calibri" w:eastAsia="Times New Roman" w:hAnsi="Calibri" w:cs="David" w:hint="eastAsia"/>
          <w:b/>
          <w:bCs/>
          <w:sz w:val="24"/>
          <w:szCs w:val="24"/>
          <w:u w:val="single"/>
          <w:rtl/>
        </w:rPr>
        <w:t>רוסיה</w:t>
      </w:r>
      <w:r w:rsidRPr="00AD06A7">
        <w:rPr>
          <w:rFonts w:ascii="Calibri" w:eastAsia="Times New Roman" w:hAnsi="Calibri" w:cs="David"/>
          <w:b/>
          <w:bCs/>
          <w:sz w:val="24"/>
          <w:szCs w:val="24"/>
          <w:u w:val="single"/>
          <w:rtl/>
        </w:rPr>
        <w:t>-</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ב</w:t>
      </w:r>
      <w:r w:rsidRPr="00AD06A7">
        <w:rPr>
          <w:rFonts w:ascii="Calibri" w:eastAsia="Times New Roman" w:hAnsi="Calibri" w:cs="David"/>
          <w:sz w:val="24"/>
          <w:szCs w:val="24"/>
          <w:rtl/>
        </w:rPr>
        <w:t xml:space="preserve">1917 פרצה ברוסיה המהפכה הקומוניסטית , כתוצאה </w:t>
      </w:r>
      <w:r w:rsidRPr="00AD06A7">
        <w:rPr>
          <w:rFonts w:ascii="Calibri" w:eastAsia="Times New Roman" w:hAnsi="Calibri" w:cs="David" w:hint="eastAsia"/>
          <w:sz w:val="24"/>
          <w:szCs w:val="24"/>
          <w:rtl/>
        </w:rPr>
        <w:t>מכך</w:t>
      </w:r>
      <w:r w:rsidRPr="00AD06A7">
        <w:rPr>
          <w:rFonts w:ascii="Calibri" w:eastAsia="Times New Roman" w:hAnsi="Calibri" w:cs="David"/>
          <w:sz w:val="24"/>
          <w:szCs w:val="24"/>
          <w:rtl/>
        </w:rPr>
        <w:t xml:space="preserve"> החליטה רוסיה לפרוש מהמלחמה לחתום על הסכם שלום נפרד עם </w:t>
      </w:r>
      <w:r w:rsidRPr="00AD06A7">
        <w:rPr>
          <w:rFonts w:ascii="Calibri" w:eastAsia="Times New Roman" w:hAnsi="Calibri" w:cs="David" w:hint="eastAsia"/>
          <w:b/>
          <w:bCs/>
          <w:sz w:val="24"/>
          <w:szCs w:val="24"/>
          <w:u w:val="single"/>
          <w:rtl/>
        </w:rPr>
        <w:t>גרמניה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הבריטים</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 xml:space="preserve"> שי</w:t>
      </w:r>
      <w:r w:rsidRPr="00AD06A7">
        <w:rPr>
          <w:rFonts w:ascii="Calibri" w:eastAsia="Times New Roman" w:hAnsi="Calibri" w:cs="David" w:hint="cs"/>
          <w:sz w:val="24"/>
          <w:szCs w:val="24"/>
          <w:rtl/>
        </w:rPr>
        <w:t>י</w:t>
      </w:r>
      <w:r w:rsidRPr="00AD06A7">
        <w:rPr>
          <w:rFonts w:ascii="Calibri" w:eastAsia="Times New Roman" w:hAnsi="Calibri" w:cs="David"/>
          <w:sz w:val="24"/>
          <w:szCs w:val="24"/>
          <w:rtl/>
        </w:rPr>
        <w:t xml:space="preserve">חסו ליהודים כוח השפעה על השלטון המהפכני </w:t>
      </w:r>
      <w:r w:rsidRPr="00AD06A7">
        <w:rPr>
          <w:rFonts w:ascii="Calibri" w:eastAsia="Times New Roman" w:hAnsi="Calibri" w:cs="David" w:hint="cs"/>
          <w:sz w:val="24"/>
          <w:szCs w:val="24"/>
          <w:rtl/>
        </w:rPr>
        <w:t>ברוסיה ,</w:t>
      </w:r>
      <w:r w:rsidRPr="00AD06A7">
        <w:rPr>
          <w:rFonts w:ascii="Calibri" w:eastAsia="Times New Roman" w:hAnsi="Calibri" w:cs="David"/>
          <w:sz w:val="24"/>
          <w:szCs w:val="24"/>
          <w:rtl/>
        </w:rPr>
        <w:t xml:space="preserve">קיוו שהיהודים יצליחו לשכנע את </w:t>
      </w:r>
      <w:r w:rsidRPr="00AD06A7">
        <w:rPr>
          <w:rFonts w:ascii="Calibri" w:eastAsia="Times New Roman" w:hAnsi="Calibri" w:cs="David" w:hint="eastAsia"/>
          <w:sz w:val="24"/>
          <w:szCs w:val="24"/>
          <w:rtl/>
        </w:rPr>
        <w:t>המנהיגות</w:t>
      </w:r>
      <w:r w:rsidRPr="00AD06A7">
        <w:rPr>
          <w:rFonts w:ascii="Calibri" w:eastAsia="Times New Roman" w:hAnsi="Calibri" w:cs="David"/>
          <w:sz w:val="24"/>
          <w:szCs w:val="24"/>
          <w:rtl/>
        </w:rPr>
        <w:t xml:space="preserve"> </w:t>
      </w:r>
      <w:r w:rsidRPr="00AD06A7">
        <w:rPr>
          <w:rFonts w:ascii="Calibri" w:eastAsia="Times New Roman" w:hAnsi="Calibri" w:cs="David" w:hint="cs"/>
          <w:sz w:val="24"/>
          <w:szCs w:val="24"/>
          <w:rtl/>
        </w:rPr>
        <w:t xml:space="preserve">ברוסיה </w:t>
      </w:r>
      <w:r w:rsidRPr="00AD06A7">
        <w:rPr>
          <w:rFonts w:ascii="Calibri" w:eastAsia="Times New Roman" w:hAnsi="Calibri" w:cs="David"/>
          <w:sz w:val="24"/>
          <w:szCs w:val="24"/>
          <w:rtl/>
        </w:rPr>
        <w:t xml:space="preserve">לא לפרוש מהמלחמה. </w:t>
      </w:r>
    </w:p>
    <w:p w:rsidR="00AD06A7" w:rsidRPr="00AD06A7" w:rsidRDefault="00AD06A7" w:rsidP="00AD06A7">
      <w:pPr>
        <w:spacing w:after="0" w:line="360" w:lineRule="auto"/>
        <w:rPr>
          <w:rFonts w:ascii="Calibri" w:eastAsia="Times New Roman" w:hAnsi="Calibri" w:cs="David"/>
          <w:b/>
          <w:bCs/>
          <w:sz w:val="24"/>
          <w:szCs w:val="24"/>
          <w:u w:val="single"/>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b/>
          <w:bCs/>
          <w:sz w:val="24"/>
          <w:szCs w:val="24"/>
          <w:u w:val="single"/>
          <w:rtl/>
        </w:rPr>
        <w:t>ד</w:t>
      </w:r>
      <w:r w:rsidRPr="00AD06A7">
        <w:rPr>
          <w:rFonts w:ascii="Calibri" w:eastAsia="Times New Roman" w:hAnsi="Calibri" w:cs="David"/>
          <w:b/>
          <w:bCs/>
          <w:sz w:val="24"/>
          <w:szCs w:val="24"/>
          <w:u w:val="single"/>
          <w:rtl/>
        </w:rPr>
        <w:t>) רצון להקדים את גרמניה -</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פשטו</w:t>
      </w:r>
      <w:r w:rsidRPr="00AD06A7">
        <w:rPr>
          <w:rFonts w:ascii="Calibri" w:eastAsia="Times New Roman" w:hAnsi="Calibri" w:cs="David"/>
          <w:sz w:val="24"/>
          <w:szCs w:val="24"/>
          <w:rtl/>
        </w:rPr>
        <w:t xml:space="preserve"> שמועות שגם הגרמנים מחזרים אחרי הציונים והם עלולים להקדים את </w:t>
      </w:r>
      <w:r w:rsidRPr="00AD06A7">
        <w:rPr>
          <w:rFonts w:ascii="Calibri" w:eastAsia="Times New Roman" w:hAnsi="Calibri" w:cs="David" w:hint="eastAsia"/>
          <w:sz w:val="24"/>
          <w:szCs w:val="24"/>
          <w:rtl/>
        </w:rPr>
        <w:t>בריטניה</w:t>
      </w:r>
      <w:r w:rsidRPr="00AD06A7">
        <w:rPr>
          <w:rFonts w:ascii="Calibri" w:eastAsia="Times New Roman" w:hAnsi="Calibri" w:cs="David"/>
          <w:sz w:val="24"/>
          <w:szCs w:val="24"/>
          <w:rtl/>
        </w:rPr>
        <w:t xml:space="preserve"> בהכרזה פרו ציונית , אם הממשלה הבריטית לא תפעל במהירות .</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b/>
          <w:bCs/>
          <w:sz w:val="24"/>
          <w:szCs w:val="24"/>
          <w:u w:val="single"/>
          <w:rtl/>
        </w:rPr>
        <w:t>ה</w:t>
      </w:r>
      <w:r w:rsidRPr="00AD06A7">
        <w:rPr>
          <w:rFonts w:ascii="Calibri" w:eastAsia="Times New Roman" w:hAnsi="Calibri" w:cs="David"/>
          <w:b/>
          <w:bCs/>
          <w:sz w:val="24"/>
          <w:szCs w:val="24"/>
          <w:u w:val="single"/>
          <w:rtl/>
        </w:rPr>
        <w:t xml:space="preserve">) אהדה כנה - </w:t>
      </w:r>
      <w:r w:rsidRPr="00AD06A7">
        <w:rPr>
          <w:rFonts w:ascii="Calibri" w:eastAsia="Times New Roman" w:hAnsi="Calibri" w:cs="David" w:hint="eastAsia"/>
          <w:sz w:val="24"/>
          <w:szCs w:val="24"/>
          <w:rtl/>
        </w:rPr>
        <w:t>בריטניה</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הייתה</w:t>
      </w:r>
      <w:r w:rsidRPr="00AD06A7">
        <w:rPr>
          <w:rFonts w:ascii="Calibri" w:eastAsia="Times New Roman" w:hAnsi="Calibri" w:cs="David"/>
          <w:sz w:val="24"/>
          <w:szCs w:val="24"/>
          <w:rtl/>
        </w:rPr>
        <w:t xml:space="preserve"> היחידה בין המעצמות הגדולות שעוד לפני המלחמה גילתה התעניינות אוהדת בתנועה </w:t>
      </w:r>
      <w:r w:rsidRPr="00AD06A7">
        <w:rPr>
          <w:rFonts w:ascii="Calibri" w:eastAsia="Times New Roman" w:hAnsi="Calibri" w:cs="David" w:hint="eastAsia"/>
          <w:sz w:val="24"/>
          <w:szCs w:val="24"/>
          <w:rtl/>
        </w:rPr>
        <w:t>הציונית</w:t>
      </w:r>
      <w:r w:rsidRPr="00AD06A7">
        <w:rPr>
          <w:rFonts w:ascii="Calibri" w:eastAsia="Times New Roman" w:hAnsi="Calibri" w:cs="David"/>
          <w:sz w:val="24"/>
          <w:szCs w:val="24"/>
          <w:rtl/>
        </w:rPr>
        <w:t xml:space="preserve"> ( הצעת אל עריש, ואוגנדה). רצון טוב ואהדה כנה אפיינו מאוד את לויד ג'ורג' </w:t>
      </w:r>
      <w:r w:rsidRPr="00AD06A7">
        <w:rPr>
          <w:rFonts w:ascii="Calibri" w:eastAsia="Times New Roman" w:hAnsi="Calibri" w:cs="David" w:hint="eastAsia"/>
          <w:sz w:val="24"/>
          <w:szCs w:val="24"/>
          <w:rtl/>
        </w:rPr>
        <w:t>ובמיוחד</w:t>
      </w:r>
      <w:r w:rsidRPr="00AD06A7">
        <w:rPr>
          <w:rFonts w:ascii="Calibri" w:eastAsia="Times New Roman" w:hAnsi="Calibri" w:cs="David"/>
          <w:sz w:val="24"/>
          <w:szCs w:val="24"/>
          <w:rtl/>
        </w:rPr>
        <w:t xml:space="preserve"> את הלורד בלפור שהאמין  </w:t>
      </w:r>
      <w:r w:rsidRPr="00AD06A7">
        <w:rPr>
          <w:rFonts w:ascii="Calibri" w:eastAsia="Times New Roman" w:hAnsi="Calibri" w:cs="David" w:hint="eastAsia"/>
          <w:sz w:val="24"/>
          <w:szCs w:val="24"/>
          <w:rtl/>
        </w:rPr>
        <w:t>שזאת</w:t>
      </w:r>
      <w:r w:rsidRPr="00AD06A7">
        <w:rPr>
          <w:rFonts w:ascii="Calibri" w:eastAsia="Times New Roman" w:hAnsi="Calibri" w:cs="David"/>
          <w:sz w:val="24"/>
          <w:szCs w:val="24"/>
          <w:rtl/>
        </w:rPr>
        <w:t xml:space="preserve">  </w:t>
      </w:r>
      <w:r w:rsidRPr="00AD06A7">
        <w:rPr>
          <w:rFonts w:ascii="Calibri" w:eastAsia="Times New Roman" w:hAnsi="Calibri" w:cs="David" w:hint="eastAsia"/>
          <w:sz w:val="24"/>
          <w:szCs w:val="24"/>
          <w:rtl/>
        </w:rPr>
        <w:t>חובת</w:t>
      </w:r>
      <w:r w:rsidRPr="00AD06A7">
        <w:rPr>
          <w:rFonts w:ascii="Calibri" w:eastAsia="Times New Roman" w:hAnsi="Calibri" w:cs="David"/>
          <w:sz w:val="24"/>
          <w:szCs w:val="24"/>
          <w:rtl/>
        </w:rPr>
        <w:t xml:space="preserve"> האנושות לספק ליהודים שטח בו יוכלו לחיות </w:t>
      </w:r>
      <w:r w:rsidRPr="00AD06A7">
        <w:rPr>
          <w:rFonts w:ascii="Calibri" w:eastAsia="Times New Roman" w:hAnsi="Calibri" w:cs="David" w:hint="eastAsia"/>
          <w:sz w:val="24"/>
          <w:szCs w:val="24"/>
          <w:rtl/>
        </w:rPr>
        <w:t>בשלווה</w:t>
      </w:r>
      <w:r w:rsidRPr="00AD06A7">
        <w:rPr>
          <w:rFonts w:ascii="Calibri" w:eastAsia="Times New Roman" w:hAnsi="Calibri" w:cs="David"/>
          <w:sz w:val="24"/>
          <w:szCs w:val="24"/>
          <w:rtl/>
        </w:rPr>
        <w:t xml:space="preserve">. </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eastAsia"/>
          <w:b/>
          <w:bCs/>
          <w:sz w:val="24"/>
          <w:szCs w:val="24"/>
          <w:u w:val="single"/>
          <w:rtl/>
        </w:rPr>
        <w:t>לסיכום</w:t>
      </w:r>
      <w:r w:rsidRPr="00AD06A7">
        <w:rPr>
          <w:rFonts w:ascii="Calibri" w:eastAsia="Times New Roman" w:hAnsi="Calibri" w:cs="David"/>
          <w:b/>
          <w:bCs/>
          <w:sz w:val="24"/>
          <w:szCs w:val="24"/>
          <w:u w:val="single"/>
          <w:rtl/>
        </w:rPr>
        <w:t xml:space="preserve">- </w:t>
      </w:r>
      <w:r w:rsidRPr="00AD06A7">
        <w:rPr>
          <w:rFonts w:ascii="Calibri" w:eastAsia="Times New Roman" w:hAnsi="Calibri" w:cs="David" w:hint="eastAsia"/>
          <w:sz w:val="24"/>
          <w:szCs w:val="24"/>
          <w:rtl/>
        </w:rPr>
        <w:t>נראה</w:t>
      </w:r>
      <w:r w:rsidRPr="00AD06A7">
        <w:rPr>
          <w:rFonts w:ascii="Calibri" w:eastAsia="Times New Roman" w:hAnsi="Calibri" w:cs="David"/>
          <w:sz w:val="24"/>
          <w:szCs w:val="24"/>
          <w:rtl/>
        </w:rPr>
        <w:t xml:space="preserve"> שצירופם של </w:t>
      </w:r>
      <w:r w:rsidRPr="00AD06A7">
        <w:rPr>
          <w:rFonts w:ascii="Calibri" w:eastAsia="Times New Roman" w:hAnsi="Calibri" w:cs="David" w:hint="eastAsia"/>
          <w:sz w:val="24"/>
          <w:szCs w:val="24"/>
          <w:rtl/>
        </w:rPr>
        <w:t>מספר</w:t>
      </w:r>
      <w:r w:rsidRPr="00AD06A7">
        <w:rPr>
          <w:rFonts w:ascii="Calibri" w:eastAsia="Times New Roman" w:hAnsi="Calibri" w:cs="David"/>
          <w:sz w:val="24"/>
          <w:szCs w:val="24"/>
          <w:rtl/>
        </w:rPr>
        <w:t xml:space="preserve"> גורמים יחד הם שהביאו את הממשלה הבריטית לפרסם את הצהרת בלפור. המניעים </w:t>
      </w:r>
      <w:r w:rsidRPr="00AD06A7">
        <w:rPr>
          <w:rFonts w:ascii="Calibri" w:eastAsia="Times New Roman" w:hAnsi="Calibri" w:cs="David" w:hint="eastAsia"/>
          <w:sz w:val="24"/>
          <w:szCs w:val="24"/>
          <w:rtl/>
        </w:rPr>
        <w:t>התועלתיים</w:t>
      </w:r>
      <w:r w:rsidRPr="00AD06A7">
        <w:rPr>
          <w:rFonts w:ascii="Calibri" w:eastAsia="Times New Roman" w:hAnsi="Calibri" w:cs="David"/>
          <w:sz w:val="24"/>
          <w:szCs w:val="24"/>
          <w:rtl/>
        </w:rPr>
        <w:t xml:space="preserve"> לא היו מספיקים לולא הייתה קיימת גם אהדה ולהפך. </w:t>
      </w:r>
    </w:p>
    <w:p w:rsidR="00AD06A7" w:rsidRPr="00AD06A7" w:rsidRDefault="00AD06A7" w:rsidP="00AD06A7">
      <w:pPr>
        <w:spacing w:before="100" w:beforeAutospacing="1" w:after="100" w:afterAutospacing="1" w:line="408" w:lineRule="auto"/>
        <w:rPr>
          <w:rFonts w:ascii="Arial" w:eastAsia="Times New Roman" w:hAnsi="Arial" w:cs="David"/>
          <w:b/>
          <w:bCs/>
          <w:sz w:val="32"/>
          <w:szCs w:val="32"/>
          <w:u w:val="single"/>
          <w:rtl/>
        </w:rPr>
      </w:pPr>
      <w:bookmarkStart w:id="1" w:name="#anchor2308200615:41:16"/>
    </w:p>
    <w:p w:rsidR="00AD06A7" w:rsidRPr="00AD06A7" w:rsidRDefault="00AD06A7" w:rsidP="00AD06A7">
      <w:pPr>
        <w:spacing w:before="100" w:beforeAutospacing="1" w:after="100" w:afterAutospacing="1" w:line="408" w:lineRule="auto"/>
        <w:rPr>
          <w:rFonts w:ascii="Arial" w:eastAsia="Times New Roman" w:hAnsi="Arial" w:cs="David"/>
          <w:b/>
          <w:bCs/>
          <w:color w:val="3E542D"/>
          <w:sz w:val="32"/>
          <w:szCs w:val="32"/>
          <w:u w:val="single"/>
          <w:rtl/>
        </w:rPr>
      </w:pPr>
      <w:r w:rsidRPr="00AD06A7">
        <w:rPr>
          <w:rFonts w:ascii="Arial" w:eastAsia="Times New Roman" w:hAnsi="Arial" w:cs="David" w:hint="cs"/>
          <w:b/>
          <w:bCs/>
          <w:sz w:val="32"/>
          <w:szCs w:val="32"/>
          <w:u w:val="single"/>
          <w:rtl/>
        </w:rPr>
        <w:t>הת</w:t>
      </w:r>
      <w:r w:rsidRPr="00AD06A7">
        <w:rPr>
          <w:rFonts w:ascii="Arial" w:eastAsia="Times New Roman" w:hAnsi="Arial" w:cs="David"/>
          <w:b/>
          <w:bCs/>
          <w:sz w:val="32"/>
          <w:szCs w:val="32"/>
          <w:u w:val="single"/>
          <w:rtl/>
        </w:rPr>
        <w:t>גוב</w:t>
      </w:r>
      <w:r w:rsidRPr="00AD06A7">
        <w:rPr>
          <w:rFonts w:ascii="Arial" w:eastAsia="Times New Roman" w:hAnsi="Arial" w:cs="David" w:hint="cs"/>
          <w:b/>
          <w:bCs/>
          <w:sz w:val="32"/>
          <w:szCs w:val="32"/>
          <w:u w:val="single"/>
          <w:rtl/>
        </w:rPr>
        <w:t>ו</w:t>
      </w:r>
      <w:r w:rsidRPr="00AD06A7">
        <w:rPr>
          <w:rFonts w:ascii="Arial" w:eastAsia="Times New Roman" w:hAnsi="Arial" w:cs="David"/>
          <w:b/>
          <w:bCs/>
          <w:sz w:val="32"/>
          <w:szCs w:val="32"/>
          <w:u w:val="single"/>
          <w:rtl/>
        </w:rPr>
        <w:t>ת להצהרת בלפור</w:t>
      </w:r>
    </w:p>
    <w:p w:rsidR="00AD06A7" w:rsidRPr="00AD06A7" w:rsidRDefault="00AD06A7" w:rsidP="00AD06A7">
      <w:pPr>
        <w:spacing w:before="100" w:beforeAutospacing="1" w:after="100" w:afterAutospacing="1" w:line="408" w:lineRule="auto"/>
        <w:rPr>
          <w:rFonts w:ascii="Arial" w:eastAsia="Times New Roman" w:hAnsi="Arial" w:cs="David"/>
          <w:b/>
          <w:bCs/>
          <w:sz w:val="28"/>
          <w:szCs w:val="28"/>
          <w:rtl/>
        </w:rPr>
      </w:pPr>
      <w:r w:rsidRPr="00AD06A7">
        <w:rPr>
          <w:rFonts w:ascii="Arial" w:eastAsia="Times New Roman" w:hAnsi="Arial" w:cs="David" w:hint="cs"/>
          <w:b/>
          <w:bCs/>
          <w:sz w:val="28"/>
          <w:szCs w:val="28"/>
          <w:rtl/>
        </w:rPr>
        <w:t>את תגובת היהודים להצהרה יש לחלק לשתי קבוצות :</w:t>
      </w:r>
    </w:p>
    <w:p w:rsidR="00AD06A7" w:rsidRPr="00AD06A7" w:rsidRDefault="00AD06A7" w:rsidP="00AD06A7">
      <w:pPr>
        <w:spacing w:before="100" w:beforeAutospacing="1" w:after="100" w:afterAutospacing="1" w:line="408" w:lineRule="auto"/>
        <w:rPr>
          <w:rFonts w:ascii="Arial" w:eastAsia="Times New Roman" w:hAnsi="Arial" w:cs="David"/>
          <w:b/>
          <w:bCs/>
          <w:color w:val="3E542D"/>
          <w:sz w:val="24"/>
          <w:szCs w:val="24"/>
          <w:rtl/>
        </w:rPr>
      </w:pPr>
      <w:r w:rsidRPr="00AD06A7">
        <w:rPr>
          <w:rFonts w:ascii="Arial" w:eastAsia="Times New Roman" w:hAnsi="Arial" w:cs="David" w:hint="cs"/>
          <w:b/>
          <w:bCs/>
          <w:sz w:val="24"/>
          <w:szCs w:val="24"/>
          <w:rtl/>
        </w:rPr>
        <w:t xml:space="preserve">תגובת הציונים - </w:t>
      </w:r>
      <w:bookmarkEnd w:id="1"/>
      <w:r w:rsidRPr="00AD06A7">
        <w:rPr>
          <w:rFonts w:ascii="Arial" w:eastAsia="Times New Roman" w:hAnsi="Arial" w:cs="David"/>
          <w:sz w:val="24"/>
          <w:szCs w:val="24"/>
          <w:rtl/>
        </w:rPr>
        <w:t>עם פרסום הצהרת בלפור "שטף את העולם היהודי גל גדול של אהדה והכרת תודה כלפי בריטניה".הפגנות פרו-בריטיות מלוות בחגיגות שמחה התקיימו במקומות רבים בארץ ישראל ובתפוצות. ההצהרה עוררה תקוות לחידוש החיים היהודיים על אדמת ארץ ישראל - בבחינת "אתחלתא דגאולה".</w:t>
      </w:r>
      <w:r w:rsidRPr="00AD06A7">
        <w:rPr>
          <w:rFonts w:ascii="Arial" w:eastAsia="Times New Roman" w:hAnsi="Arial" w:cs="David" w:hint="cs"/>
          <w:sz w:val="24"/>
          <w:szCs w:val="24"/>
          <w:rtl/>
        </w:rPr>
        <w:t xml:space="preserve"> רבים  ראו בהצהרה את </w:t>
      </w:r>
      <w:r w:rsidRPr="00AD06A7">
        <w:rPr>
          <w:rFonts w:ascii="Arial" w:eastAsia="Times New Roman" w:hAnsi="Arial" w:cs="David" w:hint="cs"/>
          <w:b/>
          <w:bCs/>
          <w:sz w:val="24"/>
          <w:szCs w:val="24"/>
          <w:rtl/>
        </w:rPr>
        <w:t>הצ'רטר</w:t>
      </w:r>
      <w:r w:rsidRPr="00AD06A7">
        <w:rPr>
          <w:rFonts w:ascii="Arial" w:eastAsia="Times New Roman" w:hAnsi="Arial" w:cs="David" w:hint="cs"/>
          <w:sz w:val="24"/>
          <w:szCs w:val="24"/>
          <w:rtl/>
        </w:rPr>
        <w:t xml:space="preserve"> שכה ציפו לו. </w:t>
      </w:r>
    </w:p>
    <w:p w:rsidR="00AD06A7" w:rsidRPr="00AD06A7" w:rsidRDefault="00AD06A7" w:rsidP="00AD06A7">
      <w:pPr>
        <w:spacing w:before="100" w:beforeAutospacing="1" w:after="100" w:afterAutospacing="1" w:line="408" w:lineRule="auto"/>
        <w:rPr>
          <w:rFonts w:ascii="Arial" w:eastAsia="Times New Roman" w:hAnsi="Arial" w:cs="David"/>
          <w:sz w:val="24"/>
          <w:szCs w:val="24"/>
          <w:rtl/>
        </w:rPr>
      </w:pPr>
      <w:r w:rsidRPr="00AD06A7">
        <w:rPr>
          <w:rFonts w:ascii="Arial" w:eastAsia="Times New Roman" w:hAnsi="Arial" w:cs="David" w:hint="cs"/>
          <w:b/>
          <w:bCs/>
          <w:sz w:val="24"/>
          <w:szCs w:val="24"/>
          <w:rtl/>
        </w:rPr>
        <w:t>תגובת היהודים המשתלבים (מתבוללים) -</w:t>
      </w:r>
      <w:r w:rsidRPr="00AD06A7">
        <w:rPr>
          <w:rFonts w:ascii="Arial" w:eastAsia="Times New Roman" w:hAnsi="Arial" w:cs="David" w:hint="cs"/>
          <w:sz w:val="24"/>
          <w:szCs w:val="24"/>
          <w:rtl/>
        </w:rPr>
        <w:t xml:space="preserve"> </w:t>
      </w:r>
      <w:r w:rsidRPr="00AD06A7">
        <w:rPr>
          <w:rFonts w:ascii="Arial" w:eastAsia="Times New Roman" w:hAnsi="Arial" w:cs="David"/>
          <w:sz w:val="24"/>
          <w:szCs w:val="24"/>
          <w:rtl/>
        </w:rPr>
        <w:t xml:space="preserve"> יהודים שלא נמנו עם תומכי הציונות לא השתתפו בשמחה מחשש שמא תביא הצהרת בלפור לפגיעה בזכויותיהם במדינות מושבם. בבריטניה, לדוגמה, פעל חוג מצומצם של יהודים בעלי מעמד, ובראשם חבר הפרלמנט, פיליפ מאגנוס; יהודים אלו הכריזו על כוונתם לצאת למלחמה בציונות ובתנועת התחייה היהודית.</w:t>
      </w:r>
    </w:p>
    <w:p w:rsidR="00AD06A7" w:rsidRPr="00AD06A7" w:rsidRDefault="00AD06A7" w:rsidP="00AD06A7">
      <w:pPr>
        <w:spacing w:before="100" w:beforeAutospacing="1" w:after="100" w:afterAutospacing="1" w:line="408" w:lineRule="auto"/>
        <w:rPr>
          <w:rFonts w:ascii="Arial" w:eastAsia="Times New Roman" w:hAnsi="Arial" w:cs="David"/>
          <w:sz w:val="24"/>
          <w:szCs w:val="24"/>
          <w:rtl/>
        </w:rPr>
      </w:pPr>
      <w:r w:rsidRPr="00AD06A7">
        <w:rPr>
          <w:rFonts w:ascii="Arial" w:eastAsia="Times New Roman" w:hAnsi="Arial" w:cs="David" w:hint="cs"/>
          <w:sz w:val="28"/>
          <w:szCs w:val="28"/>
          <w:rtl/>
        </w:rPr>
        <w:t xml:space="preserve"> </w:t>
      </w:r>
      <w:r w:rsidRPr="00AD06A7">
        <w:rPr>
          <w:rFonts w:ascii="Arial" w:eastAsia="Times New Roman" w:hAnsi="Arial" w:cs="David" w:hint="cs"/>
          <w:b/>
          <w:bCs/>
          <w:sz w:val="24"/>
          <w:szCs w:val="24"/>
          <w:rtl/>
        </w:rPr>
        <w:t xml:space="preserve">הערבים </w:t>
      </w:r>
      <w:r w:rsidRPr="00AD06A7">
        <w:rPr>
          <w:rFonts w:ascii="Arial" w:eastAsia="Times New Roman" w:hAnsi="Arial" w:cs="David"/>
          <w:b/>
          <w:bCs/>
          <w:sz w:val="24"/>
          <w:szCs w:val="24"/>
          <w:rtl/>
        </w:rPr>
        <w:t>–</w:t>
      </w:r>
      <w:r w:rsidRPr="00AD06A7">
        <w:rPr>
          <w:rFonts w:ascii="Arial" w:eastAsia="Times New Roman" w:hAnsi="Arial" w:cs="David" w:hint="cs"/>
          <w:sz w:val="24"/>
          <w:szCs w:val="24"/>
          <w:rtl/>
        </w:rPr>
        <w:t xml:space="preserve">כעסו על מתן ההצהרה וטענו שבריטניה הפרה בכך  התחייבות שניתנה להם בשנת 1915  בנוגע להקמה של מדינה ערבית גדולה שאמורה הייתה לדבריהם לכלול גם את שטחי ארץ ישראל. (מכתבי מק מהון </w:t>
      </w:r>
      <w:r w:rsidRPr="00AD06A7">
        <w:rPr>
          <w:rFonts w:ascii="Arial" w:eastAsia="Times New Roman" w:hAnsi="Arial" w:cs="David"/>
          <w:sz w:val="24"/>
          <w:szCs w:val="24"/>
          <w:rtl/>
        </w:rPr>
        <w:t>–</w:t>
      </w:r>
      <w:r w:rsidRPr="00AD06A7">
        <w:rPr>
          <w:rFonts w:ascii="Arial" w:eastAsia="Times New Roman" w:hAnsi="Arial" w:cs="David" w:hint="cs"/>
          <w:sz w:val="24"/>
          <w:szCs w:val="24"/>
          <w:rtl/>
        </w:rPr>
        <w:t xml:space="preserve"> חוסיין) </w:t>
      </w:r>
    </w:p>
    <w:p w:rsidR="00AD06A7" w:rsidRPr="00AD06A7" w:rsidRDefault="00AD06A7" w:rsidP="00AD06A7">
      <w:pPr>
        <w:spacing w:after="0" w:line="360" w:lineRule="auto"/>
        <w:jc w:val="center"/>
        <w:rPr>
          <w:rFonts w:ascii="Calibri" w:eastAsia="Times New Roman" w:hAnsi="Calibri" w:cs="David"/>
          <w:b/>
          <w:bCs/>
          <w:sz w:val="40"/>
          <w:szCs w:val="40"/>
          <w:u w:val="single"/>
          <w:rtl/>
        </w:rPr>
      </w:pPr>
    </w:p>
    <w:p w:rsidR="00AD06A7" w:rsidRPr="00AD06A7" w:rsidRDefault="00AD06A7" w:rsidP="00AD06A7">
      <w:pPr>
        <w:spacing w:after="0" w:line="360" w:lineRule="auto"/>
        <w:jc w:val="center"/>
        <w:rPr>
          <w:rFonts w:ascii="Calibri" w:eastAsia="Times New Roman" w:hAnsi="Calibri" w:cs="David"/>
          <w:b/>
          <w:bCs/>
          <w:sz w:val="40"/>
          <w:szCs w:val="40"/>
          <w:u w:val="single"/>
          <w:rtl/>
        </w:rPr>
      </w:pPr>
      <w:r w:rsidRPr="00AD06A7">
        <w:rPr>
          <w:rFonts w:ascii="Calibri" w:eastAsia="Times New Roman" w:hAnsi="Calibri" w:cs="David"/>
          <w:b/>
          <w:bCs/>
          <w:sz w:val="40"/>
          <w:szCs w:val="40"/>
          <w:u w:val="single"/>
          <w:rtl/>
        </w:rPr>
        <w:t>נקודות דמיון ונקודות שוני בין התנועה הציונית בראשית דרכה ובין תנועות לאומיות של עמים אחרים במאה ה- 19</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התנועה הלאומית היהודית, הציונות, צמחה במהלך המאה ה-19 במקביל לתנועות לאומיות אחרות באירופה. אפשר לזהות נקודות דמיון ונקודות שוני בין הציונות לתנועות לאומיות אחרות.</w:t>
      </w:r>
    </w:p>
    <w:p w:rsidR="00AD06A7" w:rsidRPr="00AD06A7" w:rsidRDefault="00AD06A7" w:rsidP="00AD06A7">
      <w:pPr>
        <w:spacing w:after="0" w:line="360" w:lineRule="auto"/>
        <w:rPr>
          <w:rFonts w:ascii="Calibri" w:eastAsia="Times New Roman" w:hAnsi="Calibri" w:cs="David"/>
          <w:sz w:val="24"/>
          <w:szCs w:val="24"/>
          <w:u w:val="single"/>
          <w:rtl/>
        </w:rPr>
      </w:pPr>
      <w:r w:rsidRPr="00AD06A7">
        <w:rPr>
          <w:rFonts w:ascii="Calibri" w:eastAsia="Times New Roman" w:hAnsi="Calibri" w:cs="David"/>
          <w:b/>
          <w:bCs/>
          <w:sz w:val="24"/>
          <w:szCs w:val="24"/>
          <w:u w:val="single"/>
          <w:rtl/>
        </w:rPr>
        <w:t>נקודות דמיון</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1. </w:t>
      </w:r>
      <w:r w:rsidRPr="00AD06A7">
        <w:rPr>
          <w:rFonts w:ascii="Calibri" w:eastAsia="Times New Roman" w:hAnsi="Calibri" w:cs="David" w:hint="cs"/>
          <w:b/>
          <w:bCs/>
          <w:sz w:val="24"/>
          <w:szCs w:val="24"/>
          <w:rtl/>
        </w:rPr>
        <w:t>המטרה של התנועות הלאומיות</w:t>
      </w:r>
      <w:r w:rsidRPr="00AD06A7">
        <w:rPr>
          <w:rFonts w:ascii="Calibri" w:eastAsia="Times New Roman" w:hAnsi="Calibri" w:cs="David" w:hint="cs"/>
          <w:sz w:val="24"/>
          <w:szCs w:val="24"/>
          <w:rtl/>
        </w:rPr>
        <w:t xml:space="preserve">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המטרה של כל התנועות הלאומיות וגם של התנועה הציונית הייתה להקים מדינה עצמאית ריבונית שבה יוכלו בני הלאום לחיות ע"פ הזכות להגדרה עצמית ובה יוכלו לפתח את ייחודם.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 xml:space="preserve">2. </w:t>
      </w:r>
      <w:r w:rsidRPr="00AD06A7">
        <w:rPr>
          <w:rFonts w:ascii="Calibri" w:eastAsia="Times New Roman" w:hAnsi="Calibri" w:cs="David"/>
          <w:b/>
          <w:bCs/>
          <w:sz w:val="24"/>
          <w:szCs w:val="24"/>
          <w:rtl/>
        </w:rPr>
        <w:t xml:space="preserve">הגורמים להתעוררות התנועות הלאומיות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ההתעוררות הלאומית האירופית וההתעוררות הלאומית היהודית הושפעו מ</w:t>
      </w:r>
      <w:r w:rsidRPr="00AD06A7">
        <w:rPr>
          <w:rFonts w:ascii="Calibri" w:eastAsia="Times New Roman" w:hAnsi="Calibri" w:cs="David" w:hint="cs"/>
          <w:sz w:val="24"/>
          <w:szCs w:val="24"/>
          <w:rtl/>
        </w:rPr>
        <w:t xml:space="preserve">אותם תהליכים ואידיאולוגיות .המודרניזציה, החילון,  </w:t>
      </w:r>
      <w:r w:rsidRPr="00AD06A7">
        <w:rPr>
          <w:rFonts w:ascii="Calibri" w:eastAsia="Times New Roman" w:hAnsi="Calibri" w:cs="David"/>
          <w:sz w:val="24"/>
          <w:szCs w:val="24"/>
          <w:rtl/>
        </w:rPr>
        <w:t xml:space="preserve">רעיונות החופש השוויון ואחווה של המהפכה הצרפתית, רעיונות ההשכלה </w:t>
      </w:r>
      <w:r w:rsidRPr="00AD06A7">
        <w:rPr>
          <w:rFonts w:ascii="Calibri" w:eastAsia="Times New Roman" w:hAnsi="Calibri" w:cs="David" w:hint="cs"/>
          <w:sz w:val="24"/>
          <w:szCs w:val="24"/>
          <w:rtl/>
        </w:rPr>
        <w:t>ורעיונות הרומנטיקה.</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hint="cs"/>
          <w:b/>
          <w:bCs/>
          <w:sz w:val="24"/>
          <w:szCs w:val="24"/>
          <w:rtl/>
        </w:rPr>
        <w:t xml:space="preserve">3.המטרות של התנועות הלאומיות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 xml:space="preserve">המטרה של התנועות הלאומיות באירופה ושל התנועה הציונית הייתה להקים מדינה ריבונית עבור בני הלאום , בדרך כלל תוך סילוק מהשטח המיועד את השליט הזר . </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b/>
          <w:bCs/>
          <w:sz w:val="24"/>
          <w:szCs w:val="24"/>
          <w:rtl/>
        </w:rPr>
        <w:t xml:space="preserve">3 </w:t>
      </w:r>
      <w:r w:rsidRPr="00AD06A7">
        <w:rPr>
          <w:rFonts w:ascii="Calibri" w:eastAsia="Times New Roman" w:hAnsi="Calibri" w:cs="David"/>
          <w:b/>
          <w:bCs/>
          <w:sz w:val="24"/>
          <w:szCs w:val="24"/>
          <w:rtl/>
        </w:rPr>
        <w:t xml:space="preserve">. דרך הקמתן ובנייתן של התנועות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הדרך לבניית התנועה הלאומית האירופית וזו של התנועה הלאומיות היהודית </w:t>
      </w:r>
      <w:r w:rsidRPr="00AD06A7">
        <w:rPr>
          <w:rFonts w:ascii="Calibri" w:eastAsia="Times New Roman" w:hAnsi="Calibri" w:cs="David" w:hint="cs"/>
          <w:sz w:val="24"/>
          <w:szCs w:val="24"/>
          <w:rtl/>
        </w:rPr>
        <w:t>דומות . כל התנועות הלאומיות כולל התנועה הציונית עסקו בטיפוח התודעה הלאומית. יצרו סמלים (דגל והמנון), טיפחו את השפה, אגדות עם , יצרו מיתוסים וכו'. לכל התנועות הלאומיות היו מנהיגים כריזמתיים שהובילו את המאבק (</w:t>
      </w:r>
      <w:r w:rsidRPr="00AD06A7">
        <w:rPr>
          <w:rFonts w:ascii="Arial" w:eastAsia="Times New Roman" w:hAnsi="Arial" w:cs="David" w:hint="cs"/>
          <w:color w:val="000000"/>
          <w:sz w:val="24"/>
          <w:szCs w:val="24"/>
          <w:rtl/>
        </w:rPr>
        <w:t>אפסלנטי</w:t>
      </w:r>
      <w:r w:rsidRPr="00AD06A7">
        <w:rPr>
          <w:rFonts w:ascii="Calibri" w:eastAsia="Times New Roman" w:hAnsi="Calibri" w:cs="David" w:hint="cs"/>
          <w:sz w:val="24"/>
          <w:szCs w:val="24"/>
          <w:rtl/>
        </w:rPr>
        <w:t xml:space="preserve"> ביוון ,מציני, גריבלדי וקאבור באיטליה וכמובן הרצל בתנועה הציונית ) ובנוסף ,התנועות הלאומיות  </w:t>
      </w:r>
      <w:r w:rsidRPr="00AD06A7">
        <w:rPr>
          <w:rFonts w:ascii="Calibri" w:eastAsia="Times New Roman" w:hAnsi="Calibri" w:cs="David"/>
          <w:sz w:val="24"/>
          <w:szCs w:val="24"/>
          <w:rtl/>
        </w:rPr>
        <w:t xml:space="preserve">היו מלוות בחילוקי דעות בין המרכיבים השונים. </w:t>
      </w:r>
      <w:r w:rsidRPr="00AD06A7">
        <w:rPr>
          <w:rFonts w:ascii="Calibri" w:eastAsia="Times New Roman" w:hAnsi="Calibri" w:cs="David" w:hint="cs"/>
          <w:sz w:val="24"/>
          <w:szCs w:val="24"/>
          <w:rtl/>
        </w:rPr>
        <w:t>לדוגמא:</w:t>
      </w:r>
      <w:r w:rsidRPr="00AD06A7">
        <w:rPr>
          <w:rFonts w:ascii="Calibri" w:eastAsia="Times New Roman" w:hAnsi="Calibri" w:cs="David"/>
          <w:sz w:val="24"/>
          <w:szCs w:val="24"/>
          <w:rtl/>
        </w:rPr>
        <w:t>בלאומיות הגרמנית, היה מצד אחד עניין ב"גרמניה גדולה" הכוללת גם את אוסטריה ואילו מצד שני היו כ</w:t>
      </w:r>
      <w:smartTag w:uri="urn:schemas-microsoft-com:office:smarttags" w:element="PersonName">
        <w:r w:rsidRPr="00AD06A7">
          <w:rPr>
            <w:rFonts w:ascii="Calibri" w:eastAsia="Times New Roman" w:hAnsi="Calibri" w:cs="David"/>
            <w:sz w:val="24"/>
            <w:szCs w:val="24"/>
            <w:rtl/>
          </w:rPr>
          <w:t>אלה</w:t>
        </w:r>
      </w:smartTag>
      <w:r w:rsidRPr="00AD06A7">
        <w:rPr>
          <w:rFonts w:ascii="Calibri" w:eastAsia="Times New Roman" w:hAnsi="Calibri" w:cs="David"/>
          <w:sz w:val="24"/>
          <w:szCs w:val="24"/>
          <w:rtl/>
        </w:rPr>
        <w:t xml:space="preserve"> שביקשו גרמניה קטנה, ללא אוסטריה. בתוך התנועות הלאומיות היה מאבק בין ליברלים לשמרנים. גם בתנועה הלאומית היהודית הייתה מחלוקת </w:t>
      </w:r>
      <w:r w:rsidRPr="00AD06A7">
        <w:rPr>
          <w:rFonts w:ascii="Calibri" w:eastAsia="Times New Roman" w:hAnsi="Calibri" w:cs="David" w:hint="cs"/>
          <w:sz w:val="24"/>
          <w:szCs w:val="24"/>
          <w:rtl/>
        </w:rPr>
        <w:t>. הויכוח בין הזרמים השונים על דרך הגשמת המטרה. (התיישבות בארץ-ציונות מעשית  או  השגת הצ'רטר- ציונות מדינית).</w:t>
      </w:r>
    </w:p>
    <w:p w:rsidR="00AD06A7" w:rsidRPr="00AD06A7" w:rsidRDefault="00AD06A7" w:rsidP="00AD06A7">
      <w:pPr>
        <w:spacing w:after="0" w:line="360" w:lineRule="auto"/>
        <w:rPr>
          <w:rFonts w:ascii="Calibri" w:eastAsia="Times New Roman" w:hAnsi="Calibri" w:cs="David"/>
          <w:b/>
          <w:bCs/>
          <w:sz w:val="24"/>
          <w:szCs w:val="24"/>
          <w:rtl/>
        </w:rPr>
      </w:pPr>
      <w:r w:rsidRPr="00AD06A7">
        <w:rPr>
          <w:rFonts w:ascii="Calibri" w:eastAsia="Times New Roman" w:hAnsi="Calibri" w:cs="David" w:hint="cs"/>
          <w:b/>
          <w:bCs/>
          <w:sz w:val="24"/>
          <w:szCs w:val="24"/>
          <w:rtl/>
        </w:rPr>
        <w:t>4</w:t>
      </w:r>
      <w:r w:rsidRPr="00AD06A7">
        <w:rPr>
          <w:rFonts w:ascii="Calibri" w:eastAsia="Times New Roman" w:hAnsi="Calibri" w:cs="David"/>
          <w:b/>
          <w:bCs/>
          <w:sz w:val="24"/>
          <w:szCs w:val="24"/>
          <w:rtl/>
        </w:rPr>
        <w:t>. הדרכים שנקטו התנועות להשגת מטרותיהן</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דבר נוסף שהיה משותף בין התנועות הלאומיות באירופה לבין התנועה הלאומית היהודית, שרוב התנועות הלאומיות הבינו כי תמיכה של כוחות חיצוניים ובעיקר משטרים של מעצמות גדולות יש בה כדי לסייע. כך נעזרו הלאומנים ביוון באימפריה הבריטית והאיטלקים הסתייעו ברפובליקה הצרפתית. </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 xml:space="preserve">גם היהודים הבינו שהם זקוקים להכרת המעצמות במטרה להגשים את מטרותיהן. הפעילות הדיפלומטית היוותה </w:t>
      </w:r>
      <w:r w:rsidRPr="00AD06A7">
        <w:rPr>
          <w:rFonts w:ascii="Calibri" w:eastAsia="Times New Roman" w:hAnsi="Calibri" w:cs="David" w:hint="cs"/>
          <w:sz w:val="24"/>
          <w:szCs w:val="24"/>
          <w:rtl/>
        </w:rPr>
        <w:t>חלק</w:t>
      </w:r>
      <w:r w:rsidRPr="00AD06A7">
        <w:rPr>
          <w:rFonts w:ascii="Calibri" w:eastAsia="Times New Roman" w:hAnsi="Calibri" w:cs="David"/>
          <w:sz w:val="24"/>
          <w:szCs w:val="24"/>
          <w:rtl/>
        </w:rPr>
        <w:t xml:space="preserve"> מרכזי בהשגת יעדי התנועה הלאומית הציונית. כך במאבקו של הרצל לקבלת הכרה להתיישבות היהודית בארץ ישראל (הצ'ארטר), כך בהשתדלות של גורמים יהודים רבי השפעה לקבלתה של הכרזת בלפור. </w:t>
      </w:r>
    </w:p>
    <w:p w:rsidR="00AD06A7" w:rsidRPr="00AD06A7" w:rsidRDefault="00AD06A7" w:rsidP="00AD06A7">
      <w:pPr>
        <w:spacing w:after="0" w:line="360" w:lineRule="auto"/>
        <w:rPr>
          <w:rFonts w:ascii="Calibri" w:eastAsia="Times New Roman" w:hAnsi="Calibri" w:cs="David"/>
          <w:sz w:val="24"/>
          <w:szCs w:val="24"/>
          <w:rtl/>
        </w:rPr>
      </w:pPr>
    </w:p>
    <w:p w:rsidR="00AD06A7" w:rsidRPr="00AD06A7" w:rsidRDefault="00AD06A7" w:rsidP="00AD06A7">
      <w:pPr>
        <w:spacing w:after="0" w:line="360" w:lineRule="auto"/>
        <w:rPr>
          <w:rFonts w:ascii="Calibri" w:eastAsia="Times New Roman" w:hAnsi="Calibri" w:cs="David"/>
          <w:sz w:val="32"/>
          <w:szCs w:val="32"/>
          <w:u w:val="single"/>
          <w:rtl/>
        </w:rPr>
      </w:pPr>
      <w:r w:rsidRPr="00AD06A7">
        <w:rPr>
          <w:rFonts w:ascii="Calibri" w:eastAsia="Times New Roman" w:hAnsi="Calibri" w:cs="David"/>
          <w:b/>
          <w:bCs/>
          <w:sz w:val="32"/>
          <w:szCs w:val="32"/>
          <w:u w:val="single"/>
          <w:rtl/>
        </w:rPr>
        <w:t>נקודות השוני – הקשיים המיוחדים של התנועה הלאומית היהודית</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b/>
          <w:bCs/>
          <w:sz w:val="28"/>
          <w:szCs w:val="28"/>
          <w:rtl/>
        </w:rPr>
        <w:t>1. היעדר טריטוריה</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בעוד שתנועות לאומיות באירופה ריכזו מאמציהן במימוש שאיפותיהם לשטח (טריטוריה) אשר בה ישב הרוב הלאומי, הרי שכאשר התעוררה הלאומיות היהודית, היהודים היו מפוזרים בארצות שונות ללא טריטוריה משותפת. ו</w:t>
      </w:r>
      <w:r w:rsidRPr="00AD06A7">
        <w:rPr>
          <w:rFonts w:ascii="Calibri" w:eastAsia="Times New Roman" w:hAnsi="Calibri" w:cs="David" w:hint="cs"/>
          <w:sz w:val="24"/>
          <w:szCs w:val="24"/>
          <w:rtl/>
        </w:rPr>
        <w:t xml:space="preserve">כמו כן </w:t>
      </w:r>
      <w:r w:rsidRPr="00AD06A7">
        <w:rPr>
          <w:rFonts w:ascii="Calibri" w:eastAsia="Times New Roman" w:hAnsi="Calibri" w:cs="David"/>
          <w:sz w:val="24"/>
          <w:szCs w:val="24"/>
          <w:rtl/>
        </w:rPr>
        <w:t>, ארץ</w:t>
      </w:r>
      <w:r w:rsidRPr="00AD06A7">
        <w:rPr>
          <w:rFonts w:ascii="Calibri" w:eastAsia="Times New Roman" w:hAnsi="Calibri" w:cs="David" w:hint="cs"/>
          <w:sz w:val="24"/>
          <w:szCs w:val="24"/>
          <w:rtl/>
        </w:rPr>
        <w:t xml:space="preserve"> </w:t>
      </w:r>
      <w:r w:rsidRPr="00AD06A7">
        <w:rPr>
          <w:rFonts w:ascii="Calibri" w:eastAsia="Times New Roman" w:hAnsi="Calibri" w:cs="David"/>
          <w:sz w:val="24"/>
          <w:szCs w:val="24"/>
          <w:rtl/>
        </w:rPr>
        <w:t>ישראל אשר הייתה שאיפתם הטריטוריאלית של היהודים, לא הייתה בהישג יד, שכן היא הייתה בשליטה עות</w:t>
      </w:r>
      <w:r w:rsidRPr="00AD06A7">
        <w:rPr>
          <w:rFonts w:ascii="Calibri" w:eastAsia="Times New Roman" w:hAnsi="Calibri" w:cs="David" w:hint="cs"/>
          <w:sz w:val="24"/>
          <w:szCs w:val="24"/>
          <w:rtl/>
        </w:rPr>
        <w:t>'</w:t>
      </w:r>
      <w:r w:rsidRPr="00AD06A7">
        <w:rPr>
          <w:rFonts w:ascii="Calibri" w:eastAsia="Times New Roman" w:hAnsi="Calibri" w:cs="David"/>
          <w:sz w:val="24"/>
          <w:szCs w:val="24"/>
          <w:rtl/>
        </w:rPr>
        <w:t>מ</w:t>
      </w:r>
      <w:r w:rsidRPr="00AD06A7">
        <w:rPr>
          <w:rFonts w:ascii="Calibri" w:eastAsia="Times New Roman" w:hAnsi="Calibri" w:cs="David" w:hint="cs"/>
          <w:sz w:val="24"/>
          <w:szCs w:val="24"/>
          <w:rtl/>
        </w:rPr>
        <w:t>א</w:t>
      </w:r>
      <w:r w:rsidRPr="00AD06A7">
        <w:rPr>
          <w:rFonts w:ascii="Calibri" w:eastAsia="Times New Roman" w:hAnsi="Calibri" w:cs="David"/>
          <w:sz w:val="24"/>
          <w:szCs w:val="24"/>
          <w:rtl/>
        </w:rPr>
        <w:t xml:space="preserve">נית. כך נוצר מצב בו פעילות התנועה הלאומית היהודית לא התרחשה בטריטוריה המבוקשת – בארץ ישראל אלא באירופה. </w:t>
      </w:r>
      <w:r w:rsidRPr="00AD06A7">
        <w:rPr>
          <w:rFonts w:ascii="Calibri" w:eastAsia="Times New Roman" w:hAnsi="Calibri" w:cs="David" w:hint="cs"/>
          <w:sz w:val="24"/>
          <w:szCs w:val="24"/>
          <w:rtl/>
        </w:rPr>
        <w:t xml:space="preserve">כמו כן </w:t>
      </w:r>
      <w:r w:rsidRPr="00AD06A7">
        <w:rPr>
          <w:rFonts w:ascii="Calibri" w:eastAsia="Times New Roman" w:hAnsi="Calibri" w:cs="David"/>
          <w:sz w:val="24"/>
          <w:szCs w:val="24"/>
          <w:rtl/>
        </w:rPr>
        <w:t>ראוי לציין שלא תמיד חשבו הוגי דעות שארץ ישראל היא הפתרון ואולי אפשר למצוא איזור אחר להתיישבות יהודית כמו ארגנטינה או אוגנדה.</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b/>
          <w:bCs/>
          <w:sz w:val="28"/>
          <w:szCs w:val="28"/>
          <w:rtl/>
        </w:rPr>
        <w:t>2</w:t>
      </w:r>
      <w:r w:rsidRPr="00AD06A7">
        <w:rPr>
          <w:rFonts w:ascii="Calibri" w:eastAsia="Times New Roman" w:hAnsi="Calibri" w:cs="David"/>
          <w:b/>
          <w:bCs/>
          <w:sz w:val="24"/>
          <w:szCs w:val="24"/>
          <w:rtl/>
        </w:rPr>
        <w:t>. היהודים לא דיברו שפה אחת</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sz w:val="24"/>
          <w:szCs w:val="24"/>
          <w:rtl/>
        </w:rPr>
        <w:t>השפה היא מרכיב חשוב בלאומיות, בעזרתה ניתן להנחיל תרבות, אידיאולוגיה ומסורת. בפועל, לא כל יהודי התפוצות דיברו אותה שפה. במאה ה-19 יהודי אשכנז דיברו את שפת (או שפות) מקום מושבם ויידיש; יהודי צפון אפריקה דיבור את שפת המקום ולדינו; ומדינות ערב האחרות דיברו בעיקר ערבית בניב המקומי. העברית נחשבה באותה עת לשפת התפילה, ושפת קודש. רק מאוחר יותר הפכה העברית לשפה שימושית, בעיקר באירופה.</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b/>
          <w:bCs/>
          <w:sz w:val="28"/>
          <w:szCs w:val="28"/>
          <w:rtl/>
        </w:rPr>
        <w:t>3. מרד בדפוסי חיים שונים</w:t>
      </w:r>
    </w:p>
    <w:p w:rsidR="00AD06A7" w:rsidRPr="00AD06A7" w:rsidRDefault="00AD06A7" w:rsidP="00AD06A7">
      <w:pPr>
        <w:spacing w:after="0" w:line="360" w:lineRule="auto"/>
        <w:rPr>
          <w:rFonts w:ascii="Calibri" w:eastAsia="Times New Roman" w:hAnsi="Calibri" w:cs="David"/>
          <w:sz w:val="24"/>
          <w:szCs w:val="24"/>
          <w:rtl/>
        </w:rPr>
      </w:pPr>
      <w:r w:rsidRPr="00AD06A7">
        <w:rPr>
          <w:rFonts w:ascii="Calibri" w:eastAsia="Times New Roman" w:hAnsi="Calibri" w:cs="David" w:hint="cs"/>
          <w:sz w:val="24"/>
          <w:szCs w:val="24"/>
          <w:rtl/>
        </w:rPr>
        <w:t>רוב התנועות הלאומיות נאבקו להשגת מטרות מדיניות - ריבונות בטריטוריה מוגדרת ו/או איחוד לאומי. התנועה הציונית שאפה לא רק ליעדים מדיניים, אלא גם למהפכה חברתית . התנועה הציונית שאפה ליצור חברה נורמאלית , שבנייה יושבים על אדמתם  ומתפרנסים מעבודת כפיים . (בניגוד למציאות בגולה בה רוב היהודים עסקו במסחר). בנוסף הציונות נאלצה להיאבק עם גורמים בתוך העם היהודי שהתנגדו בכלל לרעיון הלאומי כגון : המתבוללים והיהודים החרדים (אורתודוקסים).</w:t>
      </w:r>
      <w:r w:rsidRPr="00AD06A7">
        <w:rPr>
          <w:rFonts w:ascii="Calibri" w:eastAsia="Times New Roman" w:hAnsi="Calibri" w:cs="David"/>
          <w:sz w:val="24"/>
          <w:szCs w:val="24"/>
          <w:rtl/>
        </w:rPr>
        <w:t>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b/>
          <w:bCs/>
          <w:sz w:val="28"/>
          <w:szCs w:val="28"/>
          <w:u w:val="single"/>
          <w:rtl/>
        </w:rPr>
      </w:pPr>
    </w:p>
    <w:p w:rsidR="00AD06A7" w:rsidRPr="00AD06A7" w:rsidRDefault="00AD06A7" w:rsidP="00AD06A7">
      <w:pPr>
        <w:spacing w:after="0" w:line="360" w:lineRule="auto"/>
        <w:ind w:left="360"/>
        <w:rPr>
          <w:rFonts w:ascii="Calibri" w:eastAsia="Times New Roman" w:hAnsi="Calibri" w:cs="David"/>
          <w:b/>
          <w:bCs/>
          <w:sz w:val="40"/>
          <w:szCs w:val="40"/>
        </w:rPr>
      </w:pPr>
      <w:r w:rsidRPr="00AD06A7">
        <w:rPr>
          <w:rFonts w:ascii="Calibri" w:eastAsia="Times New Roman" w:hAnsi="Calibri" w:cs="David" w:hint="cs"/>
          <w:b/>
          <w:bCs/>
          <w:sz w:val="32"/>
          <w:szCs w:val="32"/>
          <w:u w:val="single"/>
          <w:rtl/>
        </w:rPr>
        <w:t xml:space="preserve">שאלות לדוגמה בנושא הלאומיות </w:t>
      </w:r>
      <w:r w:rsidRPr="00AD06A7">
        <w:rPr>
          <w:rFonts w:ascii="Calibri" w:eastAsia="Times New Roman" w:hAnsi="Calibri" w:cs="David"/>
          <w:b/>
          <w:bCs/>
          <w:sz w:val="28"/>
          <w:szCs w:val="28"/>
        </w:rPr>
        <w:t xml:space="preserve">       </w:t>
      </w:r>
      <w:r w:rsidRPr="00AD06A7">
        <w:rPr>
          <w:rFonts w:ascii="Calibri" w:eastAsia="Times New Roman" w:hAnsi="Calibri" w:cs="David"/>
          <w:b/>
          <w:bCs/>
          <w:sz w:val="40"/>
          <w:szCs w:val="40"/>
        </w:rPr>
        <w:t xml:space="preserve"> </w:t>
      </w:r>
    </w:p>
    <w:p w:rsidR="00AD06A7" w:rsidRPr="00AD06A7" w:rsidRDefault="00AD06A7" w:rsidP="00AD06A7">
      <w:pPr>
        <w:spacing w:after="0" w:line="360" w:lineRule="auto"/>
        <w:ind w:left="360"/>
        <w:rPr>
          <w:rFonts w:ascii="Calibri" w:eastAsia="Times New Roman" w:hAnsi="Calibri" w:cs="David"/>
          <w:b/>
          <w:bCs/>
          <w:sz w:val="32"/>
          <w:szCs w:val="32"/>
          <w:u w:val="single"/>
          <w:rtl/>
        </w:rPr>
      </w:pPr>
      <w:r w:rsidRPr="00AD06A7">
        <w:rPr>
          <w:rFonts w:ascii="Calibri" w:eastAsia="Times New Roman" w:hAnsi="Calibri" w:cs="David"/>
          <w:b/>
          <w:bCs/>
          <w:sz w:val="40"/>
          <w:szCs w:val="40"/>
        </w:rPr>
        <w:t xml:space="preserve"> </w:t>
      </w:r>
      <w:r w:rsidRPr="00AD06A7">
        <w:rPr>
          <w:rFonts w:ascii="Calibri" w:eastAsia="Times New Roman" w:hAnsi="Calibri" w:cs="David" w:hint="cs"/>
          <w:b/>
          <w:bCs/>
          <w:sz w:val="40"/>
          <w:szCs w:val="40"/>
          <w:rtl/>
        </w:rPr>
        <w:t xml:space="preserve">                                                                              </w:t>
      </w:r>
    </w:p>
    <w:p w:rsidR="00AD06A7" w:rsidRPr="00AD06A7" w:rsidRDefault="00AD06A7" w:rsidP="00AD06A7">
      <w:pPr>
        <w:spacing w:after="0" w:line="24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1. הצג את ההבדלים בין לאומיות אתנית ללאומיות פוליטית . </w:t>
      </w:r>
    </w:p>
    <w:p w:rsidR="00AD06A7" w:rsidRPr="00AD06A7" w:rsidRDefault="00AD06A7" w:rsidP="00AD06A7">
      <w:pPr>
        <w:spacing w:after="0" w:line="240" w:lineRule="auto"/>
        <w:rPr>
          <w:rFonts w:ascii="Calibri" w:eastAsia="Times New Roman" w:hAnsi="Calibri" w:cs="David"/>
          <w:sz w:val="28"/>
          <w:szCs w:val="28"/>
        </w:rPr>
      </w:pPr>
    </w:p>
    <w:p w:rsidR="00AD06A7" w:rsidRPr="00AD06A7" w:rsidRDefault="00AD06A7" w:rsidP="00AD06A7">
      <w:pPr>
        <w:spacing w:after="0" w:line="24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2. הצג והסבר 3 מאפיינים של התנועות הלאומיות באירופה במאה ה-19.  </w:t>
      </w: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r w:rsidRPr="00AD06A7">
        <w:rPr>
          <w:rFonts w:ascii="Calibri" w:eastAsia="Times New Roman" w:hAnsi="Calibri" w:cs="David" w:hint="cs"/>
          <w:sz w:val="28"/>
          <w:szCs w:val="28"/>
          <w:rtl/>
        </w:rPr>
        <w:t>3.מה היו הגורמים[3] לצמיחתן של התנועות הלאומיות באירופה במאה  ה-19?</w:t>
      </w: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24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4.הצג דוגמא למאבק של מדינה באירופה על עצמאותה במאה ה- 19.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   מה היו שלבי המאבק? מה היו תוצאותיו?</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5. קרא את הקטע וענה על הש</w:t>
      </w:r>
      <w:smartTag w:uri="urn:schemas-microsoft-com:office:smarttags" w:element="PersonName">
        <w:r w:rsidRPr="00AD06A7">
          <w:rPr>
            <w:rFonts w:ascii="Calibri" w:eastAsia="Times New Roman" w:hAnsi="Calibri" w:cs="David" w:hint="cs"/>
            <w:sz w:val="28"/>
            <w:szCs w:val="28"/>
            <w:rtl/>
          </w:rPr>
          <w:t>אלה</w:t>
        </w:r>
      </w:smartTag>
      <w:r w:rsidRPr="00AD06A7">
        <w:rPr>
          <w:rFonts w:ascii="Calibri" w:eastAsia="Times New Roman" w:hAnsi="Calibri" w:cs="David" w:hint="cs"/>
          <w:sz w:val="28"/>
          <w:szCs w:val="28"/>
          <w:rtl/>
        </w:rPr>
        <w:t xml:space="preserve"> המצורפת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 "עם היהודי קם במדינתו לאחר שנים רבות של מאבקים בגולה. גם אני בארה"ב סבלתי מאנטישמיות בילדותי ואני מאמינה כי אין מקום טוב יותר לילד יהודי מלבד מדינת ישראל. הילד היהודי ילמד בשפתו העברית, יתחנך על מורשתו ויגדל לשרת בצבא העם" </w:t>
      </w:r>
    </w:p>
    <w:p w:rsidR="00AD06A7" w:rsidRPr="00AD06A7" w:rsidRDefault="00AD06A7" w:rsidP="00AD06A7">
      <w:pPr>
        <w:spacing w:after="0" w:line="360" w:lineRule="auto"/>
        <w:rPr>
          <w:rFonts w:ascii="Calibri" w:eastAsia="Times New Roman" w:hAnsi="Calibri" w:cs="David"/>
          <w:sz w:val="28"/>
          <w:szCs w:val="28"/>
        </w:rPr>
      </w:pPr>
      <w:r w:rsidRPr="00AD06A7">
        <w:rPr>
          <w:rFonts w:ascii="Calibri" w:eastAsia="Times New Roman" w:hAnsi="Calibri" w:cs="David" w:hint="cs"/>
          <w:sz w:val="28"/>
          <w:szCs w:val="28"/>
          <w:rtl/>
        </w:rPr>
        <w:tab/>
      </w:r>
      <w:r w:rsidRPr="00AD06A7">
        <w:rPr>
          <w:rFonts w:ascii="Calibri" w:eastAsia="Times New Roman" w:hAnsi="Calibri" w:cs="David" w:hint="cs"/>
          <w:sz w:val="28"/>
          <w:szCs w:val="28"/>
          <w:rtl/>
        </w:rPr>
        <w:tab/>
      </w:r>
      <w:r w:rsidRPr="00AD06A7">
        <w:rPr>
          <w:rFonts w:ascii="Calibri" w:eastAsia="Times New Roman" w:hAnsi="Calibri" w:cs="David" w:hint="cs"/>
          <w:sz w:val="28"/>
          <w:szCs w:val="28"/>
          <w:rtl/>
        </w:rPr>
        <w:tab/>
      </w:r>
      <w:r w:rsidRPr="00AD06A7">
        <w:rPr>
          <w:rFonts w:ascii="Calibri" w:eastAsia="Times New Roman" w:hAnsi="Calibri" w:cs="David" w:hint="cs"/>
          <w:sz w:val="28"/>
          <w:szCs w:val="28"/>
          <w:rtl/>
        </w:rPr>
        <w:tab/>
        <w:t xml:space="preserve">               </w:t>
      </w:r>
      <w:r w:rsidRPr="00AD06A7">
        <w:rPr>
          <w:rFonts w:ascii="Calibri" w:eastAsia="Times New Roman" w:hAnsi="Calibri" w:cs="David" w:hint="cs"/>
          <w:sz w:val="28"/>
          <w:szCs w:val="28"/>
          <w:rtl/>
        </w:rPr>
        <w:tab/>
      </w:r>
      <w:r w:rsidRPr="00AD06A7">
        <w:rPr>
          <w:rFonts w:ascii="Calibri" w:eastAsia="Times New Roman" w:hAnsi="Calibri" w:cs="David" w:hint="cs"/>
          <w:sz w:val="28"/>
          <w:szCs w:val="28"/>
          <w:rtl/>
        </w:rPr>
        <w:tab/>
        <w:t>מדברי  גולדה מאיר</w:t>
      </w:r>
    </w:p>
    <w:p w:rsidR="00AD06A7" w:rsidRPr="00AD06A7" w:rsidRDefault="00AD06A7" w:rsidP="00AD06A7">
      <w:pPr>
        <w:spacing w:after="0" w:line="360" w:lineRule="auto"/>
        <w:ind w:left="1062"/>
        <w:rPr>
          <w:rFonts w:ascii="Calibri" w:eastAsia="Times New Roman" w:hAnsi="Calibri" w:cs="David"/>
          <w:sz w:val="28"/>
          <w:szCs w:val="28"/>
          <w:rtl/>
        </w:rPr>
      </w:pPr>
      <w:r w:rsidRPr="00AD06A7">
        <w:rPr>
          <w:rFonts w:ascii="Calibri" w:eastAsia="Times New Roman" w:hAnsi="Calibri" w:cs="David" w:hint="cs"/>
          <w:sz w:val="28"/>
          <w:szCs w:val="28"/>
          <w:rtl/>
        </w:rPr>
        <w:t xml:space="preserve">הסבר מהו סוג הלאומיות הבא לידי ביטוי בקטע שקראת. נמק תשובתך. הצג גם את סוג הלאומיות </w:t>
      </w:r>
      <w:r w:rsidRPr="00AD06A7">
        <w:rPr>
          <w:rFonts w:ascii="Calibri" w:eastAsia="Times New Roman" w:hAnsi="Calibri" w:cs="David" w:hint="cs"/>
          <w:b/>
          <w:bCs/>
          <w:sz w:val="28"/>
          <w:szCs w:val="28"/>
          <w:u w:val="single"/>
          <w:rtl/>
        </w:rPr>
        <w:t>שאינו</w:t>
      </w:r>
      <w:r w:rsidRPr="00AD06A7">
        <w:rPr>
          <w:rFonts w:ascii="Calibri" w:eastAsia="Times New Roman" w:hAnsi="Calibri" w:cs="David" w:hint="cs"/>
          <w:sz w:val="28"/>
          <w:szCs w:val="28"/>
          <w:rtl/>
        </w:rPr>
        <w:t xml:space="preserve"> מופיע בקטע.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6. קרא את הקטע וענה על הש</w:t>
      </w:r>
      <w:smartTag w:uri="urn:schemas-microsoft-com:office:smarttags" w:element="PersonName">
        <w:r w:rsidRPr="00AD06A7">
          <w:rPr>
            <w:rFonts w:ascii="Calibri" w:eastAsia="Times New Roman" w:hAnsi="Calibri" w:cs="David" w:hint="cs"/>
            <w:sz w:val="28"/>
            <w:szCs w:val="28"/>
            <w:rtl/>
          </w:rPr>
          <w:t>אלה</w:t>
        </w:r>
      </w:smartTag>
      <w:r w:rsidRPr="00AD06A7">
        <w:rPr>
          <w:rFonts w:ascii="Calibri" w:eastAsia="Times New Roman" w:hAnsi="Calibri" w:cs="David" w:hint="cs"/>
          <w:sz w:val="28"/>
          <w:szCs w:val="28"/>
          <w:rtl/>
        </w:rPr>
        <w:t xml:space="preserve"> המצורפת </w:t>
      </w:r>
    </w:p>
    <w:p w:rsidR="00AD06A7" w:rsidRPr="00AD06A7" w:rsidRDefault="00AD06A7" w:rsidP="00AD06A7">
      <w:pPr>
        <w:spacing w:after="0" w:line="360" w:lineRule="auto"/>
        <w:rPr>
          <w:rFonts w:ascii="Calibri" w:eastAsia="Times New Roman" w:hAnsi="Calibri" w:cs="David"/>
          <w:b/>
          <w:bCs/>
          <w:sz w:val="28"/>
          <w:szCs w:val="28"/>
          <w:rtl/>
        </w:rPr>
      </w:pPr>
      <w:r w:rsidRPr="00AD06A7">
        <w:rPr>
          <w:rFonts w:ascii="Calibri" w:eastAsia="Times New Roman" w:hAnsi="Calibri" w:cs="David" w:hint="cs"/>
          <w:sz w:val="28"/>
          <w:szCs w:val="28"/>
          <w:rtl/>
        </w:rPr>
        <w:t xml:space="preserve">" באיזה דגל אני בוחר, ואיך אני פורש אותו לעין  העולם?אדוני ישאל אותי בלעג: דגל מה הוא? מקל ופיסת בד? לא אדוני. דגל הוא למעלה מזה. בדגל מוליכים את הבריות לכל מקום שרוצים, ואפילו לארץ הבחירה. למען הגדל הם חיים ויותר מכך , זהו הדבר היחיד שהם נכונים למות למענו, אם מחנכים אותם לכך. </w:t>
      </w:r>
    </w:p>
    <w:p w:rsidR="00AD06A7" w:rsidRPr="00AD06A7" w:rsidRDefault="00AD06A7" w:rsidP="00AD06A7">
      <w:pPr>
        <w:spacing w:after="0" w:line="360" w:lineRule="auto"/>
        <w:rPr>
          <w:rFonts w:ascii="Calibri" w:eastAsia="Times New Roman" w:hAnsi="Calibri" w:cs="David"/>
          <w:sz w:val="28"/>
          <w:szCs w:val="28"/>
        </w:rPr>
      </w:pPr>
      <w:r w:rsidRPr="00AD06A7">
        <w:rPr>
          <w:rFonts w:ascii="Calibri" w:eastAsia="Times New Roman" w:hAnsi="Calibri" w:cs="David" w:hint="cs"/>
          <w:sz w:val="28"/>
          <w:szCs w:val="28"/>
          <w:rtl/>
        </w:rPr>
        <w:t xml:space="preserve">                        </w:t>
      </w:r>
      <w:r w:rsidRPr="00AD06A7">
        <w:rPr>
          <w:rFonts w:ascii="Calibri" w:eastAsia="Times New Roman" w:hAnsi="Calibri" w:cs="David"/>
          <w:sz w:val="28"/>
          <w:szCs w:val="28"/>
        </w:rPr>
        <w:t>3/6/1895</w:t>
      </w:r>
      <w:r w:rsidRPr="00AD06A7">
        <w:rPr>
          <w:rFonts w:ascii="Calibri" w:eastAsia="Times New Roman" w:hAnsi="Calibri" w:cs="David" w:hint="cs"/>
          <w:sz w:val="28"/>
          <w:szCs w:val="28"/>
          <w:rtl/>
        </w:rPr>
        <w:t xml:space="preserve">   ( מתוך - הרצל   יומן א'. תל אביב תש"ך עמ' 28-29)</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Pr>
      </w:pPr>
      <w:r w:rsidRPr="00AD06A7">
        <w:rPr>
          <w:rFonts w:ascii="Calibri" w:eastAsia="Times New Roman" w:hAnsi="Calibri" w:cs="David" w:hint="cs"/>
          <w:sz w:val="28"/>
          <w:szCs w:val="28"/>
          <w:rtl/>
        </w:rPr>
        <w:tab/>
        <w:t xml:space="preserve">     הסבר כיצד לדעתו של הרצל משפיע הדגל על הלאומיות.  הצג את </w:t>
      </w:r>
      <w:r w:rsidRPr="00AD06A7">
        <w:rPr>
          <w:rFonts w:ascii="Calibri" w:eastAsia="Times New Roman" w:hAnsi="Calibri" w:cs="David" w:hint="cs"/>
          <w:sz w:val="28"/>
          <w:szCs w:val="28"/>
          <w:rtl/>
        </w:rPr>
        <w:tab/>
      </w:r>
      <w:r w:rsidRPr="00AD06A7">
        <w:rPr>
          <w:rFonts w:ascii="Calibri" w:eastAsia="Times New Roman" w:hAnsi="Calibri" w:cs="David" w:hint="cs"/>
          <w:sz w:val="28"/>
          <w:szCs w:val="28"/>
          <w:rtl/>
        </w:rPr>
        <w:tab/>
        <w:t xml:space="preserve">הדרכים  הנוספות באמצעותם  טיפחו את התודעה הלאומית . </w:t>
      </w:r>
      <w:r w:rsidRPr="00AD06A7">
        <w:rPr>
          <w:rFonts w:ascii="Calibri" w:eastAsia="Times New Roman" w:hAnsi="Calibri" w:cs="David" w:hint="cs"/>
          <w:sz w:val="28"/>
          <w:szCs w:val="28"/>
          <w:rtl/>
        </w:rPr>
        <w:tab/>
        <w:t xml:space="preserve"> </w:t>
      </w:r>
    </w:p>
    <w:p w:rsidR="00AD06A7" w:rsidRPr="00AD06A7" w:rsidRDefault="00AD06A7" w:rsidP="00AD06A7">
      <w:pPr>
        <w:spacing w:after="0" w:line="24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   </w:t>
      </w:r>
    </w:p>
    <w:p w:rsidR="00AD06A7" w:rsidRPr="00AD06A7" w:rsidRDefault="00AD06A7" w:rsidP="00AD06A7">
      <w:pPr>
        <w:spacing w:after="0" w:line="360" w:lineRule="auto"/>
        <w:rPr>
          <w:rFonts w:ascii="Calibri" w:eastAsia="Times New Roman" w:hAnsi="Calibri" w:cs="David"/>
          <w:sz w:val="28"/>
          <w:szCs w:val="28"/>
        </w:rPr>
      </w:pPr>
      <w:r w:rsidRPr="00AD06A7">
        <w:rPr>
          <w:rFonts w:ascii="Calibri" w:eastAsia="Times New Roman" w:hAnsi="Calibri" w:cs="David" w:hint="cs"/>
          <w:sz w:val="28"/>
          <w:szCs w:val="28"/>
          <w:rtl/>
        </w:rPr>
        <w:t xml:space="preserve">7. </w:t>
      </w:r>
      <w:r w:rsidRPr="00AD06A7">
        <w:rPr>
          <w:rFonts w:ascii="Calibri" w:eastAsia="Times New Roman" w:hAnsi="Calibri" w:cs="David" w:hint="cs"/>
          <w:b/>
          <w:bCs/>
          <w:sz w:val="28"/>
          <w:szCs w:val="28"/>
          <w:rtl/>
        </w:rPr>
        <w:t xml:space="preserve">המאבק הלאומי ביוון </w:t>
      </w:r>
    </w:p>
    <w:p w:rsidR="00AD06A7" w:rsidRPr="00AD06A7" w:rsidRDefault="00AD06A7" w:rsidP="00AD06A7">
      <w:pPr>
        <w:spacing w:after="0" w:line="360" w:lineRule="auto"/>
        <w:ind w:left="360"/>
        <w:rPr>
          <w:rFonts w:ascii="Calibri" w:eastAsia="Times New Roman" w:hAnsi="Calibri" w:cs="David"/>
          <w:sz w:val="28"/>
          <w:szCs w:val="28"/>
          <w:rtl/>
        </w:rPr>
      </w:pPr>
      <w:r w:rsidRPr="00AD06A7">
        <w:rPr>
          <w:rFonts w:ascii="Calibri" w:eastAsia="Times New Roman" w:hAnsi="Calibri" w:cs="David" w:hint="cs"/>
          <w:sz w:val="28"/>
          <w:szCs w:val="28"/>
          <w:rtl/>
        </w:rPr>
        <w:tab/>
        <w:t>א. תאר את המאבק הלאומי ביוון .בתשובתך התייחס למטרה, מהלך ,</w:t>
      </w:r>
    </w:p>
    <w:p w:rsidR="00AD06A7" w:rsidRPr="00AD06A7" w:rsidRDefault="00AD06A7" w:rsidP="00AD06A7">
      <w:pPr>
        <w:spacing w:after="0" w:line="360" w:lineRule="auto"/>
        <w:ind w:left="360"/>
        <w:rPr>
          <w:rFonts w:ascii="Calibri" w:eastAsia="Times New Roman" w:hAnsi="Calibri" w:cs="David"/>
          <w:sz w:val="28"/>
          <w:szCs w:val="28"/>
          <w:rtl/>
        </w:rPr>
      </w:pPr>
      <w:r w:rsidRPr="00AD06A7">
        <w:rPr>
          <w:rFonts w:ascii="Calibri" w:eastAsia="Times New Roman" w:hAnsi="Calibri" w:cs="David" w:hint="cs"/>
          <w:sz w:val="28"/>
          <w:szCs w:val="28"/>
          <w:rtl/>
        </w:rPr>
        <w:tab/>
        <w:t>תוצאות  וגורמים מסייעים ומעכבים .</w:t>
      </w:r>
    </w:p>
    <w:p w:rsidR="00AD06A7" w:rsidRPr="00AD06A7" w:rsidRDefault="00AD06A7" w:rsidP="00AD06A7">
      <w:pPr>
        <w:spacing w:after="0" w:line="360" w:lineRule="auto"/>
        <w:ind w:left="360"/>
        <w:rPr>
          <w:rFonts w:ascii="Calibri" w:eastAsia="Times New Roman" w:hAnsi="Calibri" w:cs="David"/>
          <w:sz w:val="28"/>
          <w:szCs w:val="28"/>
          <w:rtl/>
        </w:rPr>
      </w:pPr>
      <w:r w:rsidRPr="00AD06A7">
        <w:rPr>
          <w:rFonts w:ascii="Calibri" w:eastAsia="Times New Roman" w:hAnsi="Calibri" w:cs="David" w:hint="cs"/>
          <w:sz w:val="28"/>
          <w:szCs w:val="28"/>
          <w:rtl/>
        </w:rPr>
        <w:tab/>
        <w:t xml:space="preserve">ב. הצג </w:t>
      </w:r>
      <w:r w:rsidRPr="00AD06A7">
        <w:rPr>
          <w:rFonts w:ascii="Calibri" w:eastAsia="Times New Roman" w:hAnsi="Calibri" w:cs="David" w:hint="cs"/>
          <w:b/>
          <w:bCs/>
          <w:sz w:val="28"/>
          <w:szCs w:val="28"/>
          <w:u w:val="single"/>
          <w:rtl/>
        </w:rPr>
        <w:t>שניים</w:t>
      </w:r>
      <w:r w:rsidRPr="00AD06A7">
        <w:rPr>
          <w:rFonts w:ascii="Calibri" w:eastAsia="Times New Roman" w:hAnsi="Calibri" w:cs="David" w:hint="cs"/>
          <w:sz w:val="28"/>
          <w:szCs w:val="28"/>
          <w:rtl/>
        </w:rPr>
        <w:t xml:space="preserve"> מהמאפיינים של התנועות הלאומיות שבאו לידי ביטוי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ab/>
        <w:t>במאבק הלאומי  היווני .</w:t>
      </w:r>
    </w:p>
    <w:p w:rsidR="00AD06A7" w:rsidRPr="00AD06A7" w:rsidRDefault="00AD06A7" w:rsidP="00AD06A7">
      <w:pPr>
        <w:spacing w:after="0" w:line="360" w:lineRule="auto"/>
        <w:rPr>
          <w:rFonts w:ascii="Calibri" w:eastAsia="Times New Roman" w:hAnsi="Calibri" w:cs="David"/>
          <w:sz w:val="28"/>
          <w:szCs w:val="28"/>
        </w:rPr>
      </w:pPr>
    </w:p>
    <w:p w:rsidR="00AD06A7" w:rsidRPr="00AD06A7" w:rsidRDefault="00AD06A7" w:rsidP="00AD06A7">
      <w:pPr>
        <w:spacing w:after="0" w:line="360" w:lineRule="auto"/>
        <w:rPr>
          <w:rFonts w:ascii="Calibri" w:eastAsia="Times New Roman" w:hAnsi="Calibri" w:cs="David"/>
          <w:b/>
          <w:bCs/>
          <w:sz w:val="28"/>
          <w:szCs w:val="28"/>
        </w:rPr>
      </w:pPr>
      <w:r w:rsidRPr="00AD06A7">
        <w:rPr>
          <w:rFonts w:ascii="Calibri" w:eastAsia="Times New Roman" w:hAnsi="Calibri" w:cs="David" w:hint="cs"/>
          <w:sz w:val="28"/>
          <w:szCs w:val="28"/>
          <w:rtl/>
        </w:rPr>
        <w:t xml:space="preserve">8. </w:t>
      </w:r>
      <w:r w:rsidRPr="00AD06A7">
        <w:rPr>
          <w:rFonts w:ascii="Calibri" w:eastAsia="Times New Roman" w:hAnsi="Calibri" w:cs="David" w:hint="cs"/>
          <w:b/>
          <w:bCs/>
          <w:sz w:val="28"/>
          <w:szCs w:val="28"/>
          <w:rtl/>
        </w:rPr>
        <w:t>המאבק הלאומי באיטליה</w:t>
      </w:r>
    </w:p>
    <w:p w:rsidR="00AD06A7" w:rsidRPr="00AD06A7" w:rsidRDefault="00AD06A7" w:rsidP="00AD06A7">
      <w:pPr>
        <w:spacing w:after="0" w:line="360" w:lineRule="auto"/>
        <w:ind w:left="360"/>
        <w:rPr>
          <w:rFonts w:ascii="Calibri" w:eastAsia="Times New Roman" w:hAnsi="Calibri" w:cs="David"/>
          <w:sz w:val="28"/>
          <w:szCs w:val="28"/>
        </w:rPr>
      </w:pPr>
      <w:r w:rsidRPr="00AD06A7">
        <w:rPr>
          <w:rFonts w:ascii="Calibri" w:eastAsia="Times New Roman" w:hAnsi="Calibri" w:cs="David" w:hint="cs"/>
          <w:sz w:val="28"/>
          <w:szCs w:val="28"/>
          <w:rtl/>
        </w:rPr>
        <w:tab/>
        <w:t xml:space="preserve">א. תאר את המאבק הלאומי באיטליה . בתשובתך התייחס למטרות , מהלך, </w:t>
      </w:r>
      <w:r w:rsidRPr="00AD06A7">
        <w:rPr>
          <w:rFonts w:ascii="Calibri" w:eastAsia="Times New Roman" w:hAnsi="Calibri" w:cs="David" w:hint="cs"/>
          <w:sz w:val="28"/>
          <w:szCs w:val="28"/>
          <w:rtl/>
        </w:rPr>
        <w:tab/>
        <w:t xml:space="preserve">תוצאות וגורמים מסייעים ומעכבים. </w:t>
      </w:r>
    </w:p>
    <w:p w:rsidR="00AD06A7" w:rsidRPr="00AD06A7" w:rsidRDefault="00AD06A7" w:rsidP="00AD06A7">
      <w:pPr>
        <w:spacing w:after="0" w:line="360" w:lineRule="auto"/>
        <w:ind w:left="360"/>
        <w:rPr>
          <w:rFonts w:ascii="Calibri" w:eastAsia="Times New Roman" w:hAnsi="Calibri" w:cs="David"/>
          <w:sz w:val="28"/>
          <w:szCs w:val="28"/>
          <w:rtl/>
        </w:rPr>
      </w:pPr>
      <w:r w:rsidRPr="00AD06A7">
        <w:rPr>
          <w:rFonts w:ascii="Calibri" w:eastAsia="Times New Roman" w:hAnsi="Calibri" w:cs="David" w:hint="cs"/>
          <w:sz w:val="28"/>
          <w:szCs w:val="28"/>
          <w:rtl/>
        </w:rPr>
        <w:t xml:space="preserve">ב. הצג </w:t>
      </w:r>
      <w:r w:rsidRPr="00AD06A7">
        <w:rPr>
          <w:rFonts w:ascii="Calibri" w:eastAsia="Times New Roman" w:hAnsi="Calibri" w:cs="David" w:hint="cs"/>
          <w:b/>
          <w:bCs/>
          <w:sz w:val="28"/>
          <w:szCs w:val="28"/>
          <w:u w:val="single"/>
          <w:rtl/>
        </w:rPr>
        <w:t>שניים</w:t>
      </w:r>
      <w:r w:rsidRPr="00AD06A7">
        <w:rPr>
          <w:rFonts w:ascii="Calibri" w:eastAsia="Times New Roman" w:hAnsi="Calibri" w:cs="David" w:hint="cs"/>
          <w:sz w:val="28"/>
          <w:szCs w:val="28"/>
          <w:rtl/>
        </w:rPr>
        <w:t xml:space="preserve"> מהמאפיינים של התנועות הלאומיות שבאו לידי ביטוי</w:t>
      </w:r>
      <w:r w:rsidRPr="00AD06A7">
        <w:rPr>
          <w:rFonts w:ascii="Calibri" w:eastAsia="Times New Roman" w:hAnsi="Calibri" w:cs="David" w:hint="cs"/>
          <w:sz w:val="28"/>
          <w:szCs w:val="28"/>
          <w:rtl/>
        </w:rPr>
        <w:tab/>
        <w:t xml:space="preserve">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ab/>
        <w:t xml:space="preserve">במאבק הלאומי  האיטלקי . </w:t>
      </w:r>
      <w:r w:rsidRPr="00AD06A7">
        <w:rPr>
          <w:rFonts w:ascii="Calibri" w:eastAsia="Times New Roman" w:hAnsi="Calibri" w:cs="David"/>
          <w:sz w:val="28"/>
          <w:szCs w:val="28"/>
        </w:rPr>
        <w:tab/>
      </w:r>
    </w:p>
    <w:p w:rsidR="00AD06A7" w:rsidRPr="00AD06A7" w:rsidRDefault="00AD06A7" w:rsidP="00AD06A7">
      <w:pPr>
        <w:spacing w:after="0" w:line="360" w:lineRule="auto"/>
        <w:rPr>
          <w:rFonts w:ascii="Calibri" w:eastAsia="Times New Roman" w:hAnsi="Calibri" w:cs="David"/>
          <w:b/>
          <w:bCs/>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9.הצג והסבר 3 גורמים לצמיחת התנועה הציונית.</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10.  מהי הבעיה היהודית לפי דעתו של הרצל? מהו הפתרון שהציע  בספרו "מדינת היהודים"?</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11. באלו נסיבות התקבלה תוכנית באזל הסבר את סעיפיה. מהי המשמעות של תוכנית זו?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12. הצג 3 מסגרות ארגוניות [מוסדות] שהוקמו בתנועה הציונית  והסבר את תפקידיהם.</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rPr>
          <w:rFonts w:ascii="Calibri" w:eastAsia="Times New Roman" w:hAnsi="Calibri" w:cs="David"/>
          <w:sz w:val="28"/>
          <w:szCs w:val="28"/>
        </w:rPr>
      </w:pPr>
      <w:r w:rsidRPr="00AD06A7">
        <w:rPr>
          <w:rFonts w:ascii="Calibri" w:eastAsia="Times New Roman" w:hAnsi="Calibri" w:cs="David" w:hint="cs"/>
          <w:sz w:val="28"/>
          <w:szCs w:val="28"/>
          <w:rtl/>
        </w:rPr>
        <w:t>13. הצג דוגמא אחת לפעילות המדינית[הפוליטית] של הרצל.   מה הייתה  מטרת פעילותו?האם הצליח להשיג את מטרתו?</w:t>
      </w:r>
    </w:p>
    <w:p w:rsidR="00AD06A7" w:rsidRPr="00AD06A7" w:rsidRDefault="00AD06A7" w:rsidP="00AD06A7">
      <w:pPr>
        <w:spacing w:after="0" w:line="24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                                                                                                                 </w:t>
      </w:r>
    </w:p>
    <w:p w:rsidR="00AD06A7" w:rsidRPr="00AD06A7" w:rsidRDefault="00AD06A7" w:rsidP="00AD06A7">
      <w:pPr>
        <w:spacing w:after="0" w:line="360" w:lineRule="auto"/>
        <w:ind w:left="360" w:hanging="646"/>
        <w:rPr>
          <w:rFonts w:ascii="Arial" w:eastAsia="Times New Roman" w:hAnsi="Arial" w:cs="David"/>
          <w:sz w:val="28"/>
          <w:szCs w:val="28"/>
          <w:u w:val="single"/>
        </w:rPr>
      </w:pPr>
      <w:r w:rsidRPr="00AD06A7">
        <w:rPr>
          <w:rFonts w:ascii="Calibri" w:eastAsia="Times New Roman" w:hAnsi="Calibri" w:cs="David" w:hint="cs"/>
          <w:sz w:val="28"/>
          <w:szCs w:val="28"/>
          <w:rtl/>
        </w:rPr>
        <w:t xml:space="preserve">14)  </w:t>
      </w:r>
      <w:r>
        <w:rPr>
          <w:rFonts w:ascii="Arial" w:eastAsia="Times New Roman" w:hAnsi="Arial" w:cs="David"/>
          <w:noProof/>
          <w:sz w:val="28"/>
          <w:szCs w:val="28"/>
          <w:rtl/>
        </w:rPr>
        <w:drawing>
          <wp:anchor distT="0" distB="0" distL="114300" distR="114300" simplePos="0" relativeHeight="251659264" behindDoc="0" locked="0" layoutInCell="1" allowOverlap="1">
            <wp:simplePos x="0" y="0"/>
            <wp:positionH relativeFrom="column">
              <wp:posOffset>6320155</wp:posOffset>
            </wp:positionH>
            <wp:positionV relativeFrom="paragraph">
              <wp:posOffset>280035</wp:posOffset>
            </wp:positionV>
            <wp:extent cx="355600" cy="469900"/>
            <wp:effectExtent l="0" t="0" r="6350" b="6350"/>
            <wp:wrapNone/>
            <wp:docPr id="3" name="תמונה 3" descr="D:\My Documents\My Pictures\Microsoft Clip Organizer\j037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descr="D:\My Documents\My Pictures\Microsoft Clip Organizer\j0371076.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A7">
        <w:rPr>
          <w:rFonts w:ascii="Arial" w:eastAsia="Times New Roman" w:hAnsi="Arial" w:cs="David"/>
          <w:sz w:val="28"/>
          <w:szCs w:val="28"/>
          <w:u w:val="single"/>
          <w:rtl/>
        </w:rPr>
        <w:t xml:space="preserve">פעילות דיפלומטית של הרצל </w:t>
      </w:r>
    </w:p>
    <w:p w:rsidR="00AD06A7" w:rsidRPr="00AD06A7" w:rsidRDefault="00AD06A7" w:rsidP="00AD06A7">
      <w:pPr>
        <w:autoSpaceDE w:val="0"/>
        <w:autoSpaceDN w:val="0"/>
        <w:spacing w:after="0" w:line="360" w:lineRule="auto"/>
        <w:rPr>
          <w:rFonts w:ascii="Arial" w:eastAsia="Times New Roman" w:hAnsi="Arial" w:cs="David"/>
          <w:sz w:val="28"/>
          <w:szCs w:val="28"/>
        </w:rPr>
      </w:pPr>
      <w:r w:rsidRPr="00AD06A7">
        <w:rPr>
          <w:rFonts w:ascii="Arial" w:eastAsia="Times New Roman" w:hAnsi="Arial" w:cs="David"/>
          <w:sz w:val="28"/>
          <w:szCs w:val="28"/>
          <w:rtl/>
        </w:rPr>
        <w:t>קראו את קטע המקור וענו על השאלות שלאחריו</w:t>
      </w:r>
      <w:r w:rsidRPr="00AD06A7">
        <w:rPr>
          <w:rFonts w:ascii="Arial" w:eastAsia="Times New Roman" w:hAnsi="Arial" w:cs="David" w:hint="cs"/>
          <w:sz w:val="28"/>
          <w:szCs w:val="28"/>
          <w:rtl/>
        </w:rPr>
        <w:t>.</w:t>
      </w: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sz w:val="28"/>
          <w:szCs w:val="28"/>
          <w:rtl/>
        </w:rPr>
        <w:t xml:space="preserve">"מה יהיה הדבר הזה </w:t>
      </w:r>
      <w:r w:rsidRPr="00AD06A7">
        <w:rPr>
          <w:rFonts w:ascii="Arial" w:eastAsia="Times New Roman" w:hAnsi="Arial" w:cs="David" w:hint="cs"/>
          <w:sz w:val="28"/>
          <w:szCs w:val="28"/>
          <w:rtl/>
        </w:rPr>
        <w:t>שנשיג</w:t>
      </w:r>
      <w:r w:rsidRPr="00AD06A7">
        <w:rPr>
          <w:rFonts w:ascii="Arial" w:eastAsia="Times New Roman" w:hAnsi="Arial" w:cs="David"/>
          <w:sz w:val="28"/>
          <w:szCs w:val="28"/>
          <w:rtl/>
        </w:rPr>
        <w:t xml:space="preserve"> ? משתדלים אנחנו להשיג צ'רטר ממ</w:t>
      </w:r>
      <w:r w:rsidRPr="00AD06A7">
        <w:rPr>
          <w:rFonts w:ascii="Arial" w:eastAsia="Times New Roman" w:hAnsi="Arial" w:cs="David" w:hint="cs"/>
          <w:sz w:val="28"/>
          <w:szCs w:val="28"/>
          <w:rtl/>
        </w:rPr>
        <w:t>מ</w:t>
      </w:r>
      <w:r w:rsidRPr="00AD06A7">
        <w:rPr>
          <w:rFonts w:ascii="Arial" w:eastAsia="Times New Roman" w:hAnsi="Arial" w:cs="David"/>
          <w:sz w:val="28"/>
          <w:szCs w:val="28"/>
          <w:rtl/>
        </w:rPr>
        <w:t xml:space="preserve">שלת תורכיה. אישור יהיה רישיון להתיישבות תחת מרותו של הוד מלכותו </w:t>
      </w:r>
      <w:r w:rsidRPr="00AD06A7">
        <w:rPr>
          <w:rFonts w:ascii="Arial" w:eastAsia="Times New Roman" w:hAnsi="Arial" w:cs="David" w:hint="cs"/>
          <w:sz w:val="28"/>
          <w:szCs w:val="28"/>
          <w:rtl/>
        </w:rPr>
        <w:t>הסולטא</w:t>
      </w:r>
      <w:r w:rsidRPr="00AD06A7">
        <w:rPr>
          <w:rFonts w:ascii="Arial" w:eastAsia="Times New Roman" w:hAnsi="Arial" w:cs="David" w:hint="eastAsia"/>
          <w:sz w:val="28"/>
          <w:szCs w:val="28"/>
          <w:rtl/>
        </w:rPr>
        <w:t>ן</w:t>
      </w:r>
      <w:r w:rsidRPr="00AD06A7">
        <w:rPr>
          <w:rFonts w:ascii="Arial" w:eastAsia="Times New Roman" w:hAnsi="Arial" w:cs="David"/>
          <w:sz w:val="28"/>
          <w:szCs w:val="28"/>
          <w:rtl/>
        </w:rPr>
        <w:t>. ורק אחרי שיהיה בידינו הצ'רטר,שיכיל את כל הערובות של המשפט הפומבי (הגלוי),נוכל לפתוח במפעל התיישבות כביר. במחיר הצ'רטר נשתדל להביא לממשלת תורכיה טובות גדולות</w:t>
      </w:r>
      <w:r w:rsidRPr="00AD06A7">
        <w:rPr>
          <w:rFonts w:ascii="Arial" w:eastAsia="Times New Roman" w:hAnsi="Arial" w:cs="David" w:hint="cs"/>
          <w:sz w:val="28"/>
          <w:szCs w:val="28"/>
          <w:rtl/>
        </w:rPr>
        <w:t xml:space="preserve">, </w:t>
      </w:r>
      <w:r w:rsidRPr="00AD06A7">
        <w:rPr>
          <w:rFonts w:ascii="Arial" w:eastAsia="Times New Roman" w:hAnsi="Arial" w:cs="David"/>
          <w:sz w:val="28"/>
          <w:szCs w:val="28"/>
          <w:rtl/>
        </w:rPr>
        <w:t xml:space="preserve">תועלת כלכלית. האיכרים היהודים יהיו נתינים נאמנים להוד מלכותו הם ישלמו מיסים, יגדילו את מקורות המדינה של הוד מלכותו... אנו נמציא להוד מלכותו הלוואות בתנאים שעוד נדון בהם... כל מצבה הכספי יוכל להיות מסודר הודות לעזרתנו" </w:t>
      </w:r>
      <w:r w:rsidRPr="00AD06A7">
        <w:rPr>
          <w:rFonts w:ascii="Arial" w:eastAsia="Times New Roman" w:hAnsi="Arial" w:cs="David" w:hint="cs"/>
          <w:sz w:val="28"/>
          <w:szCs w:val="28"/>
          <w:rtl/>
        </w:rPr>
        <w:t xml:space="preserve">  </w:t>
      </w:r>
      <w:r w:rsidRPr="00AD06A7">
        <w:rPr>
          <w:rFonts w:ascii="Arial" w:eastAsia="Times New Roman" w:hAnsi="Arial" w:cs="David"/>
          <w:sz w:val="28"/>
          <w:szCs w:val="28"/>
          <w:rtl/>
        </w:rPr>
        <w:t xml:space="preserve">(מעובד מתוך , אביגיל אורן, העם היהודי א"י ומדינת היהודים, ע"מ 153). </w:t>
      </w:r>
    </w:p>
    <w:p w:rsidR="00AD06A7" w:rsidRPr="00AD06A7" w:rsidRDefault="00AD06A7" w:rsidP="00AD06A7">
      <w:pPr>
        <w:spacing w:after="0" w:line="360" w:lineRule="auto"/>
        <w:rPr>
          <w:rFonts w:ascii="Arial" w:eastAsia="Times New Roman" w:hAnsi="Arial" w:cs="David"/>
          <w:color w:val="000099"/>
          <w:sz w:val="28"/>
          <w:szCs w:val="28"/>
          <w:rtl/>
        </w:rPr>
      </w:pPr>
    </w:p>
    <w:p w:rsidR="00AD06A7" w:rsidRPr="00AD06A7" w:rsidRDefault="00AD06A7" w:rsidP="00AD06A7">
      <w:pPr>
        <w:numPr>
          <w:ilvl w:val="0"/>
          <w:numId w:val="6"/>
        </w:numPr>
        <w:spacing w:after="0" w:line="360" w:lineRule="auto"/>
        <w:ind w:left="714" w:hanging="357"/>
        <w:rPr>
          <w:rFonts w:ascii="Arial" w:eastAsia="Times New Roman" w:hAnsi="Arial" w:cs="David"/>
          <w:sz w:val="28"/>
          <w:szCs w:val="28"/>
        </w:rPr>
      </w:pPr>
      <w:r w:rsidRPr="00AD06A7">
        <w:rPr>
          <w:rFonts w:ascii="Arial" w:eastAsia="Times New Roman" w:hAnsi="Arial" w:cs="David"/>
          <w:sz w:val="28"/>
          <w:szCs w:val="28"/>
          <w:rtl/>
        </w:rPr>
        <w:t>הסבירו, עפ"י הקטע</w:t>
      </w:r>
      <w:r w:rsidRPr="00AD06A7">
        <w:rPr>
          <w:rFonts w:ascii="Arial" w:eastAsia="Times New Roman" w:hAnsi="Arial" w:cs="David" w:hint="cs"/>
          <w:sz w:val="28"/>
          <w:szCs w:val="28"/>
          <w:rtl/>
        </w:rPr>
        <w:t>,</w:t>
      </w:r>
      <w:r w:rsidRPr="00AD06A7">
        <w:rPr>
          <w:rFonts w:ascii="Arial" w:eastAsia="Times New Roman" w:hAnsi="Arial" w:cs="David"/>
          <w:sz w:val="28"/>
          <w:szCs w:val="28"/>
          <w:rtl/>
        </w:rPr>
        <w:t xml:space="preserve"> מהו</w:t>
      </w:r>
      <w:r w:rsidRPr="00AD06A7">
        <w:rPr>
          <w:rFonts w:ascii="Arial" w:eastAsia="Times New Roman" w:hAnsi="Arial" w:cs="David" w:hint="cs"/>
          <w:sz w:val="28"/>
          <w:szCs w:val="28"/>
          <w:rtl/>
        </w:rPr>
        <w:t xml:space="preserve"> </w:t>
      </w:r>
      <w:r w:rsidRPr="00AD06A7">
        <w:rPr>
          <w:rFonts w:ascii="Arial" w:eastAsia="Times New Roman" w:hAnsi="Arial" w:cs="David"/>
          <w:sz w:val="28"/>
          <w:szCs w:val="28"/>
          <w:rtl/>
        </w:rPr>
        <w:t xml:space="preserve"> צ'רטר ומהם הטיעונים שמציג הרצל בפנייתו לסולטאן התורכי. </w:t>
      </w:r>
    </w:p>
    <w:p w:rsidR="00AD06A7" w:rsidRPr="00AD06A7" w:rsidRDefault="00AD06A7" w:rsidP="00AD06A7">
      <w:pPr>
        <w:numPr>
          <w:ilvl w:val="0"/>
          <w:numId w:val="6"/>
        </w:numPr>
        <w:spacing w:after="0" w:line="360" w:lineRule="auto"/>
        <w:ind w:left="714" w:hanging="357"/>
        <w:rPr>
          <w:rFonts w:ascii="Arial" w:eastAsia="Times New Roman" w:hAnsi="Arial" w:cs="David"/>
          <w:sz w:val="28"/>
          <w:szCs w:val="28"/>
          <w:rtl/>
        </w:rPr>
      </w:pPr>
      <w:r w:rsidRPr="00AD06A7">
        <w:rPr>
          <w:rFonts w:ascii="Arial" w:eastAsia="Times New Roman" w:hAnsi="Arial" w:cs="David"/>
          <w:sz w:val="28"/>
          <w:szCs w:val="28"/>
          <w:rtl/>
        </w:rPr>
        <w:t>הציגו יוזמה דיפלומטית נוספת של הרצל והסב</w:t>
      </w:r>
      <w:r w:rsidRPr="00AD06A7">
        <w:rPr>
          <w:rFonts w:ascii="Arial" w:eastAsia="Times New Roman" w:hAnsi="Arial" w:cs="David" w:hint="cs"/>
          <w:sz w:val="28"/>
          <w:szCs w:val="28"/>
          <w:rtl/>
        </w:rPr>
        <w:t>י</w:t>
      </w:r>
      <w:r w:rsidRPr="00AD06A7">
        <w:rPr>
          <w:rFonts w:ascii="Arial" w:eastAsia="Times New Roman" w:hAnsi="Arial" w:cs="David"/>
          <w:sz w:val="28"/>
          <w:szCs w:val="28"/>
          <w:rtl/>
        </w:rPr>
        <w:t xml:space="preserve">רו את תוצאותיה.  </w:t>
      </w:r>
    </w:p>
    <w:p w:rsidR="00AD06A7" w:rsidRPr="00AD06A7" w:rsidRDefault="00AD06A7" w:rsidP="00AD06A7">
      <w:pPr>
        <w:spacing w:after="0" w:line="240" w:lineRule="auto"/>
        <w:ind w:left="-2"/>
        <w:rPr>
          <w:rFonts w:ascii="Arial" w:eastAsia="Times New Roman" w:hAnsi="Arial" w:cs="David"/>
          <w:sz w:val="24"/>
          <w:szCs w:val="28"/>
          <w:rtl/>
        </w:rPr>
      </w:pPr>
    </w:p>
    <w:p w:rsidR="00AD06A7" w:rsidRPr="00AD06A7" w:rsidRDefault="00AD06A7" w:rsidP="00AD06A7">
      <w:pPr>
        <w:spacing w:after="0" w:line="240" w:lineRule="auto"/>
        <w:ind w:left="-2"/>
        <w:rPr>
          <w:rFonts w:ascii="Arial" w:eastAsia="Times New Roman" w:hAnsi="Arial" w:cs="David"/>
          <w:sz w:val="24"/>
          <w:szCs w:val="28"/>
          <w:rtl/>
        </w:rPr>
      </w:pPr>
    </w:p>
    <w:p w:rsidR="00AD06A7" w:rsidRPr="00AD06A7" w:rsidRDefault="00AD06A7" w:rsidP="00AD06A7">
      <w:pPr>
        <w:spacing w:after="0" w:line="240" w:lineRule="auto"/>
        <w:ind w:left="-2"/>
        <w:rPr>
          <w:rFonts w:ascii="Arial" w:eastAsia="Times New Roman" w:hAnsi="Arial" w:cs="David"/>
          <w:sz w:val="24"/>
          <w:szCs w:val="28"/>
          <w:rtl/>
        </w:rPr>
      </w:pPr>
    </w:p>
    <w:p w:rsidR="00AD06A7" w:rsidRPr="00AD06A7" w:rsidRDefault="00AD06A7" w:rsidP="00AD06A7">
      <w:pPr>
        <w:spacing w:after="0" w:line="240" w:lineRule="auto"/>
        <w:ind w:left="-2"/>
        <w:rPr>
          <w:rFonts w:ascii="Arial" w:eastAsia="Times New Roman" w:hAnsi="Arial" w:cs="David"/>
          <w:sz w:val="24"/>
          <w:szCs w:val="28"/>
        </w:rPr>
      </w:pPr>
    </w:p>
    <w:p w:rsidR="00AD06A7" w:rsidRPr="00AD06A7" w:rsidRDefault="00AD06A7" w:rsidP="00AD06A7">
      <w:pPr>
        <w:spacing w:after="0" w:line="360" w:lineRule="auto"/>
        <w:rPr>
          <w:rFonts w:ascii="Arial" w:eastAsia="Times New Roman" w:hAnsi="Arial" w:cs="David"/>
          <w:sz w:val="28"/>
          <w:szCs w:val="28"/>
          <w:rtl/>
        </w:rPr>
      </w:pPr>
      <w:r w:rsidRPr="00AD06A7">
        <w:rPr>
          <w:rFonts w:ascii="Calibri" w:eastAsia="Times New Roman" w:hAnsi="Calibri" w:cs="David" w:hint="cs"/>
          <w:sz w:val="28"/>
          <w:szCs w:val="28"/>
          <w:rtl/>
        </w:rPr>
        <w:t>15)</w:t>
      </w:r>
      <w:r w:rsidRPr="00AD06A7">
        <w:rPr>
          <w:rFonts w:ascii="Arial" w:eastAsia="Times New Roman" w:hAnsi="Arial" w:cs="David"/>
          <w:sz w:val="28"/>
          <w:szCs w:val="28"/>
          <w:rtl/>
        </w:rPr>
        <w:t xml:space="preserve"> </w:t>
      </w:r>
      <w:r w:rsidRPr="00AD06A7">
        <w:rPr>
          <w:rFonts w:ascii="Arial" w:eastAsia="Times New Roman" w:hAnsi="Arial" w:cs="David"/>
          <w:sz w:val="28"/>
          <w:szCs w:val="28"/>
          <w:u w:val="single"/>
          <w:rtl/>
        </w:rPr>
        <w:t>בנימין זאב הרצל,  תוצאות הקונגרס 189</w:t>
      </w:r>
      <w:r w:rsidRPr="00AD06A7">
        <w:rPr>
          <w:rFonts w:ascii="Arial" w:eastAsia="Times New Roman" w:hAnsi="Arial" w:cs="David" w:hint="cs"/>
          <w:sz w:val="28"/>
          <w:szCs w:val="28"/>
          <w:u w:val="single"/>
          <w:rtl/>
        </w:rPr>
        <w:t>7</w:t>
      </w:r>
    </w:p>
    <w:p w:rsidR="00AD06A7" w:rsidRPr="00AD06A7" w:rsidRDefault="00AD06A7" w:rsidP="00AD06A7">
      <w:pPr>
        <w:spacing w:after="0" w:line="360" w:lineRule="auto"/>
        <w:rPr>
          <w:rFonts w:ascii="Calibri" w:eastAsia="Times New Roman" w:hAnsi="Calibri" w:cs="David"/>
          <w:sz w:val="28"/>
          <w:szCs w:val="28"/>
        </w:rPr>
      </w:pPr>
      <w:r w:rsidRPr="00AD06A7">
        <w:rPr>
          <w:rFonts w:ascii="Arial" w:eastAsia="Times New Roman" w:hAnsi="Arial" w:cs="David"/>
          <w:sz w:val="28"/>
          <w:szCs w:val="28"/>
          <w:rtl/>
        </w:rPr>
        <w:t>קרא</w:t>
      </w:r>
      <w:r w:rsidRPr="00AD06A7">
        <w:rPr>
          <w:rFonts w:ascii="Arial" w:eastAsia="Times New Roman" w:hAnsi="Arial" w:cs="David" w:hint="cs"/>
          <w:sz w:val="28"/>
          <w:szCs w:val="28"/>
          <w:rtl/>
        </w:rPr>
        <w:t>ו</w:t>
      </w:r>
      <w:r w:rsidRPr="00AD06A7">
        <w:rPr>
          <w:rFonts w:ascii="Arial" w:eastAsia="Times New Roman" w:hAnsi="Arial" w:cs="David"/>
          <w:sz w:val="28"/>
          <w:szCs w:val="28"/>
          <w:rtl/>
        </w:rPr>
        <w:t xml:space="preserve"> את קטע המקור וענ</w:t>
      </w:r>
      <w:r w:rsidRPr="00AD06A7">
        <w:rPr>
          <w:rFonts w:ascii="Arial" w:eastAsia="Times New Roman" w:hAnsi="Arial" w:cs="David" w:hint="cs"/>
          <w:sz w:val="28"/>
          <w:szCs w:val="28"/>
          <w:rtl/>
        </w:rPr>
        <w:t>ו</w:t>
      </w:r>
      <w:r w:rsidRPr="00AD06A7">
        <w:rPr>
          <w:rFonts w:ascii="Arial" w:eastAsia="Times New Roman" w:hAnsi="Arial" w:cs="David"/>
          <w:sz w:val="28"/>
          <w:szCs w:val="28"/>
          <w:rtl/>
        </w:rPr>
        <w:t xml:space="preserve"> על השאלות שלאחריו</w:t>
      </w:r>
      <w:r w:rsidRPr="00AD06A7">
        <w:rPr>
          <w:rFonts w:ascii="Arial" w:eastAsia="Times New Roman" w:hAnsi="Arial" w:cs="David" w:hint="cs"/>
          <w:sz w:val="28"/>
          <w:szCs w:val="28"/>
          <w:rtl/>
        </w:rPr>
        <w:t>.</w:t>
      </w: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sz w:val="28"/>
          <w:szCs w:val="28"/>
          <w:rtl/>
        </w:rPr>
        <w:t xml:space="preserve">"...אחת התוצאות החשובות של הקונגרס היא העובדה , שלבני אדם יש עכשיו ידיעה נכונה וברורה על מהותה של הציונות . בכך אנו צריכים לראות רק תוצאה ראשונה בלבד. </w:t>
      </w: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sz w:val="28"/>
          <w:szCs w:val="28"/>
          <w:rtl/>
        </w:rPr>
        <w:t>מהותה והמבנה של תנועתנו ,שפעולותיה נעשות לאור היום ולעיני כל . לכן, אנו זקוקים לאהדתן ולעזרתן של דעת הקהל ושל הממשלות הנוגעות בדבר. אם שאיפתנו להסיר מן העולם מכשול גדול, עוררה באמת אהדה, כפי שאנו מאמינים – הרי מן ההכרח שיבואו לעזרתנו.</w:t>
      </w: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sz w:val="28"/>
          <w:szCs w:val="28"/>
          <w:rtl/>
        </w:rPr>
        <w:t xml:space="preserve">אבל התוצאה הגדולה ביותר של הקונגרס היא זו: נתגלה כי הרעיון הלאומי היהודי יש בו הכוח המאחד , העשוי ללכד את כל היסודות השונים מבחינה לשונית , חברתית, דתית ומדינית ולעשותם גוף אחד....ניגודים מפלגתיים נעלמו כהרף עין..." </w:t>
      </w: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sz w:val="28"/>
          <w:szCs w:val="28"/>
          <w:rtl/>
        </w:rPr>
        <w:t>(</w:t>
      </w:r>
      <w:r w:rsidRPr="00AD06A7">
        <w:rPr>
          <w:rFonts w:ascii="Arial" w:eastAsia="Times New Roman" w:hAnsi="Arial" w:cs="David"/>
          <w:sz w:val="28"/>
          <w:szCs w:val="28"/>
          <w:u w:val="single"/>
          <w:rtl/>
        </w:rPr>
        <w:t>מעובד</w:t>
      </w:r>
      <w:r w:rsidRPr="00AD06A7">
        <w:rPr>
          <w:rFonts w:ascii="Arial" w:eastAsia="Times New Roman" w:hAnsi="Arial" w:cs="David"/>
          <w:sz w:val="28"/>
          <w:szCs w:val="28"/>
          <w:rtl/>
        </w:rPr>
        <w:t xml:space="preserve"> ,מתוך כתבי הרצל "בפני עם ועולם" א' עמ' 132 בתוך הרעיון הציוני והקמת מדינת ישראל חלק א'  הוצ' ת"ל)</w:t>
      </w:r>
      <w:r w:rsidRPr="00AD06A7">
        <w:rPr>
          <w:rFonts w:ascii="Arial" w:eastAsia="Times New Roman" w:hAnsi="Arial" w:cs="David"/>
          <w:sz w:val="28"/>
          <w:szCs w:val="28"/>
          <w:rtl/>
        </w:rPr>
        <w:br/>
        <w:t xml:space="preserve">         </w:t>
      </w: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sz w:val="28"/>
          <w:szCs w:val="28"/>
          <w:rtl/>
        </w:rPr>
        <w:t>א. הסבירו</w:t>
      </w:r>
      <w:r w:rsidRPr="00AD06A7">
        <w:rPr>
          <w:rFonts w:ascii="Arial" w:eastAsia="Times New Roman" w:hAnsi="Arial" w:cs="David" w:hint="cs"/>
          <w:sz w:val="28"/>
          <w:szCs w:val="28"/>
          <w:rtl/>
        </w:rPr>
        <w:t>,</w:t>
      </w:r>
      <w:r w:rsidRPr="00AD06A7">
        <w:rPr>
          <w:rFonts w:ascii="Arial" w:eastAsia="Times New Roman" w:hAnsi="Arial" w:cs="David"/>
          <w:sz w:val="28"/>
          <w:szCs w:val="28"/>
          <w:rtl/>
        </w:rPr>
        <w:t xml:space="preserve"> על פי הקטע, מהם לדעת הרצל </w:t>
      </w:r>
      <w:r w:rsidRPr="00AD06A7">
        <w:rPr>
          <w:rFonts w:ascii="Arial" w:eastAsia="Times New Roman" w:hAnsi="Arial" w:cs="David"/>
          <w:b/>
          <w:bCs/>
          <w:sz w:val="28"/>
          <w:szCs w:val="28"/>
          <w:rtl/>
        </w:rPr>
        <w:t>הישגי</w:t>
      </w:r>
      <w:r w:rsidRPr="00AD06A7">
        <w:rPr>
          <w:rFonts w:ascii="Arial" w:eastAsia="Times New Roman" w:hAnsi="Arial" w:cs="David"/>
          <w:sz w:val="28"/>
          <w:szCs w:val="28"/>
          <w:rtl/>
        </w:rPr>
        <w:t xml:space="preserve"> הקונגרס הציוני הראשון</w:t>
      </w:r>
      <w:r w:rsidRPr="00AD06A7">
        <w:rPr>
          <w:rFonts w:ascii="Arial" w:eastAsia="Times New Roman" w:hAnsi="Arial" w:cs="David" w:hint="cs"/>
          <w:sz w:val="28"/>
          <w:szCs w:val="28"/>
          <w:rtl/>
        </w:rPr>
        <w:t>,</w:t>
      </w:r>
      <w:r w:rsidRPr="00AD06A7">
        <w:rPr>
          <w:rFonts w:ascii="Arial" w:eastAsia="Times New Roman" w:hAnsi="Arial" w:cs="David"/>
          <w:sz w:val="28"/>
          <w:szCs w:val="28"/>
          <w:rtl/>
        </w:rPr>
        <w:t xml:space="preserve"> שתרמו ל</w:t>
      </w:r>
      <w:r w:rsidRPr="00AD06A7">
        <w:rPr>
          <w:rFonts w:ascii="Arial" w:eastAsia="Times New Roman" w:hAnsi="Arial" w:cs="David" w:hint="cs"/>
          <w:sz w:val="28"/>
          <w:szCs w:val="28"/>
          <w:rtl/>
        </w:rPr>
        <w:t>קידום</w:t>
      </w:r>
      <w:r w:rsidRPr="00AD06A7">
        <w:rPr>
          <w:rFonts w:ascii="Arial" w:eastAsia="Times New Roman" w:hAnsi="Arial" w:cs="David"/>
          <w:sz w:val="28"/>
          <w:szCs w:val="28"/>
          <w:rtl/>
        </w:rPr>
        <w:t xml:space="preserve">    המטרה הלאומית -הציונית.  </w:t>
      </w:r>
    </w:p>
    <w:p w:rsidR="00AD06A7" w:rsidRPr="00AD06A7" w:rsidRDefault="00AD06A7" w:rsidP="00AD06A7">
      <w:pPr>
        <w:numPr>
          <w:ilvl w:val="0"/>
          <w:numId w:val="7"/>
        </w:numPr>
        <w:autoSpaceDE w:val="0"/>
        <w:autoSpaceDN w:val="0"/>
        <w:spacing w:after="0" w:line="360" w:lineRule="auto"/>
        <w:ind w:left="281" w:hanging="283"/>
        <w:rPr>
          <w:rFonts w:ascii="Arial" w:eastAsia="Times New Roman" w:hAnsi="Arial" w:cs="David"/>
          <w:sz w:val="28"/>
          <w:szCs w:val="28"/>
          <w:rtl/>
        </w:rPr>
      </w:pPr>
      <w:r w:rsidRPr="00AD06A7">
        <w:rPr>
          <w:rFonts w:ascii="Arial" w:eastAsia="Times New Roman" w:hAnsi="Arial" w:cs="David" w:hint="cs"/>
          <w:sz w:val="28"/>
          <w:szCs w:val="28"/>
          <w:rtl/>
        </w:rPr>
        <w:t xml:space="preserve">הציגו את </w:t>
      </w:r>
      <w:r w:rsidRPr="00AD06A7">
        <w:rPr>
          <w:rFonts w:ascii="Arial" w:eastAsia="Times New Roman" w:hAnsi="Arial" w:cs="David"/>
          <w:sz w:val="28"/>
          <w:szCs w:val="28"/>
          <w:rtl/>
        </w:rPr>
        <w:t>המטרה של התנועה הציונית והאמצעים שנבחרו, על פי תוכנית באזל (1897)</w:t>
      </w:r>
      <w:r w:rsidRPr="00AD06A7">
        <w:rPr>
          <w:rFonts w:ascii="Arial" w:eastAsia="Times New Roman" w:hAnsi="Arial" w:cs="David" w:hint="cs"/>
          <w:sz w:val="28"/>
          <w:szCs w:val="28"/>
          <w:rtl/>
        </w:rPr>
        <w:t xml:space="preserve">? </w:t>
      </w:r>
    </w:p>
    <w:p w:rsidR="00AD06A7" w:rsidRPr="00AD06A7" w:rsidRDefault="00AD06A7" w:rsidP="00AD06A7">
      <w:pPr>
        <w:numPr>
          <w:ilvl w:val="0"/>
          <w:numId w:val="7"/>
        </w:numPr>
        <w:autoSpaceDE w:val="0"/>
        <w:autoSpaceDN w:val="0"/>
        <w:spacing w:after="0" w:line="360" w:lineRule="auto"/>
        <w:ind w:left="281" w:hanging="283"/>
        <w:rPr>
          <w:rFonts w:ascii="Arial" w:eastAsia="Times New Roman" w:hAnsi="Arial" w:cs="David"/>
          <w:sz w:val="28"/>
          <w:szCs w:val="28"/>
        </w:rPr>
      </w:pPr>
      <w:r w:rsidRPr="00AD06A7">
        <w:rPr>
          <w:rFonts w:ascii="Arial" w:eastAsia="Times New Roman" w:hAnsi="Arial" w:cs="David"/>
          <w:sz w:val="28"/>
          <w:szCs w:val="28"/>
          <w:rtl/>
        </w:rPr>
        <w:t>הציגו שני מוסדות: אחד-כלכלי ואחד מארגן (מדיני) שהוקמו כדי לקדם את מטר</w:t>
      </w:r>
      <w:r w:rsidRPr="00AD06A7">
        <w:rPr>
          <w:rFonts w:ascii="Arial" w:eastAsia="Times New Roman" w:hAnsi="Arial" w:cs="David" w:hint="cs"/>
          <w:sz w:val="28"/>
          <w:szCs w:val="28"/>
          <w:rtl/>
        </w:rPr>
        <w:t>ת</w:t>
      </w:r>
      <w:r w:rsidRPr="00AD06A7">
        <w:rPr>
          <w:rFonts w:ascii="Arial" w:eastAsia="Times New Roman" w:hAnsi="Arial" w:cs="David"/>
          <w:sz w:val="28"/>
          <w:szCs w:val="28"/>
          <w:rtl/>
        </w:rPr>
        <w:t xml:space="preserve"> הציונות. </w:t>
      </w:r>
    </w:p>
    <w:p w:rsidR="00AD06A7" w:rsidRPr="00AD06A7" w:rsidRDefault="00AD06A7" w:rsidP="00AD06A7">
      <w:pPr>
        <w:autoSpaceDE w:val="0"/>
        <w:autoSpaceDN w:val="0"/>
        <w:spacing w:after="0" w:line="360" w:lineRule="auto"/>
        <w:ind w:left="281"/>
        <w:rPr>
          <w:rFonts w:ascii="Arial" w:eastAsia="Times New Roman" w:hAnsi="Arial" w:cs="David"/>
          <w:sz w:val="28"/>
          <w:szCs w:val="28"/>
          <w:rtl/>
        </w:rPr>
      </w:pP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hint="cs"/>
          <w:sz w:val="28"/>
          <w:szCs w:val="28"/>
          <w:rtl/>
        </w:rPr>
        <w:t xml:space="preserve">16) תאר את פרשת אוגנדה והצג שני נימוקים בעד ושני נימוקים נגד הצעת אוגנדה. </w:t>
      </w:r>
    </w:p>
    <w:p w:rsidR="00AD06A7" w:rsidRPr="00AD06A7" w:rsidRDefault="00AD06A7" w:rsidP="00AD06A7">
      <w:pPr>
        <w:spacing w:after="0" w:line="360" w:lineRule="auto"/>
        <w:rPr>
          <w:rFonts w:ascii="Arial" w:eastAsia="Times New Roman" w:hAnsi="Arial" w:cs="David"/>
          <w:sz w:val="28"/>
          <w:szCs w:val="28"/>
          <w:rtl/>
        </w:rPr>
      </w:pP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hint="cs"/>
          <w:sz w:val="28"/>
          <w:szCs w:val="28"/>
          <w:rtl/>
        </w:rPr>
        <w:t xml:space="preserve">17)הצג ארבעה גורמים לעלייה לארץ ישראל בין השנים 1881 ועד מלחמת העולם הראשונה. </w:t>
      </w:r>
    </w:p>
    <w:p w:rsidR="00AD06A7" w:rsidRPr="00AD06A7" w:rsidRDefault="00AD06A7" w:rsidP="00AD06A7">
      <w:pPr>
        <w:spacing w:after="0" w:line="360" w:lineRule="auto"/>
        <w:rPr>
          <w:rFonts w:ascii="Arial" w:eastAsia="Times New Roman" w:hAnsi="Arial" w:cs="David"/>
          <w:sz w:val="28"/>
          <w:szCs w:val="28"/>
          <w:rtl/>
        </w:rPr>
      </w:pP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hint="cs"/>
          <w:sz w:val="28"/>
          <w:szCs w:val="28"/>
          <w:rtl/>
        </w:rPr>
        <w:t xml:space="preserve">18) הצג את צורות ההתיישבות האופייניות לבני העליות הראשונה והשנייה ותאר את תרומתם של שני אישיים או ארגונים להתיישבות זו. </w:t>
      </w: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hint="cs"/>
          <w:sz w:val="28"/>
          <w:szCs w:val="28"/>
          <w:rtl/>
        </w:rPr>
        <w:t xml:space="preserve">19) הצג שלושה הישגים , מתחומים שונים , של בני העליות הראשונה והשנייה. </w:t>
      </w:r>
    </w:p>
    <w:p w:rsidR="00AD06A7" w:rsidRPr="00AD06A7" w:rsidRDefault="00AD06A7" w:rsidP="00AD06A7">
      <w:pPr>
        <w:spacing w:after="0" w:line="360" w:lineRule="auto"/>
        <w:rPr>
          <w:rFonts w:ascii="Arial" w:eastAsia="Times New Roman" w:hAnsi="Arial" w:cs="David"/>
          <w:sz w:val="28"/>
          <w:szCs w:val="28"/>
          <w:rtl/>
        </w:rPr>
      </w:pPr>
    </w:p>
    <w:p w:rsidR="00AD06A7" w:rsidRPr="00AD06A7" w:rsidRDefault="00AD06A7" w:rsidP="00AD06A7">
      <w:pPr>
        <w:spacing w:after="0" w:line="360" w:lineRule="auto"/>
        <w:rPr>
          <w:rFonts w:ascii="Arial" w:eastAsia="Times New Roman" w:hAnsi="Arial" w:cs="David"/>
          <w:sz w:val="28"/>
          <w:szCs w:val="28"/>
          <w:rtl/>
        </w:rPr>
      </w:pPr>
      <w:r w:rsidRPr="00AD06A7">
        <w:rPr>
          <w:rFonts w:ascii="Arial" w:eastAsia="Times New Roman" w:hAnsi="Arial" w:cs="David" w:hint="cs"/>
          <w:sz w:val="28"/>
          <w:szCs w:val="28"/>
          <w:rtl/>
        </w:rPr>
        <w:t xml:space="preserve">20) </w:t>
      </w:r>
      <w:r w:rsidRPr="00AD06A7">
        <w:rPr>
          <w:rFonts w:ascii="Calibri" w:eastAsia="Times New Roman" w:hAnsi="Calibri" w:cs="David" w:hint="cs"/>
          <w:b/>
          <w:bCs/>
          <w:sz w:val="28"/>
          <w:szCs w:val="28"/>
          <w:rtl/>
        </w:rPr>
        <w:t>קרא את המכתב והסבר מהו הגורם לעלייה לפי הכותב. הצג עוד שני גורמים לעלייה  הראשונה ו/או השנייה.</w:t>
      </w:r>
      <w:r w:rsidRPr="00AD06A7">
        <w:rPr>
          <w:rFonts w:ascii="Calibri" w:eastAsia="Times New Roman" w:hAnsi="Calibri" w:cs="Narkisim" w:hint="cs"/>
          <w:b/>
          <w:bCs/>
          <w:sz w:val="26"/>
          <w:szCs w:val="26"/>
          <w:rtl/>
        </w:rPr>
        <w:t xml:space="preserve">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ולריה היקרה. </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ליבי נקרע אך מזמן הבנתי שרוסיה לעולם לא תהיה לי בית אמיתי. כבר ב-1881 כשפרץ הפוגרום בדרום רוסיה ("סופות בנגב") הבנתי שחיינו בסכנה. אבי החל לדבר על הגירה לארץ האפשרויות הבלתי מוגבלות, אמריקה,אך בסוף נשארנו.</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המכות לא הפסיקו ליפול עלינו. בהתחלה הוטלו עלינו חוקים מגבילים ואחר כך הגבלות בכניסה לאוניברסיטאות. אלפי יהודים שגורשו ממוסקבה  בלי סיבה ופוגרום נוסף בקישינ</w:t>
      </w:r>
      <w:r w:rsidRPr="00AD06A7">
        <w:rPr>
          <w:rFonts w:ascii="Calibri" w:eastAsia="Times New Roman" w:hAnsi="Calibri" w:cs="David" w:hint="eastAsia"/>
          <w:sz w:val="28"/>
          <w:szCs w:val="28"/>
          <w:rtl/>
        </w:rPr>
        <w:t>ב</w:t>
      </w:r>
      <w:r w:rsidRPr="00AD06A7">
        <w:rPr>
          <w:rFonts w:ascii="Calibri" w:eastAsia="Times New Roman" w:hAnsi="Calibri" w:cs="David" w:hint="cs"/>
          <w:sz w:val="28"/>
          <w:szCs w:val="28"/>
          <w:rtl/>
        </w:rPr>
        <w:t xml:space="preserve"> הבהירו למשפחתי שרוסיה אינה בטוחה בשבילנו ואנו יוצאים אל ארץ-ישראל. שם נבנה בית, נדבר בשפתנו העברית ונגן על עצמנו.</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אל תחכי לי, לא אחזור עוד.  סלחי לי אהובה</w:t>
      </w:r>
    </w:p>
    <w:p w:rsidR="00AD06A7" w:rsidRPr="00AD06A7" w:rsidRDefault="00AD06A7" w:rsidP="00AD06A7">
      <w:pPr>
        <w:spacing w:after="0" w:line="360" w:lineRule="auto"/>
        <w:rPr>
          <w:rFonts w:ascii="Calibri" w:eastAsia="Times New Roman" w:hAnsi="Calibri" w:cs="David"/>
          <w:sz w:val="28"/>
          <w:szCs w:val="28"/>
          <w:rtl/>
        </w:rPr>
      </w:pPr>
      <w:r w:rsidRPr="00AD06A7">
        <w:rPr>
          <w:rFonts w:ascii="Calibri" w:eastAsia="Times New Roman" w:hAnsi="Calibri" w:cs="David" w:hint="cs"/>
          <w:sz w:val="28"/>
          <w:szCs w:val="28"/>
          <w:rtl/>
        </w:rPr>
        <w:t xml:space="preserve">                                                             שלך  סשה. </w:t>
      </w:r>
    </w:p>
    <w:p w:rsidR="00AD06A7" w:rsidRPr="00AD06A7" w:rsidRDefault="00AD06A7" w:rsidP="00AD06A7">
      <w:pPr>
        <w:spacing w:after="0" w:line="360" w:lineRule="auto"/>
        <w:rPr>
          <w:rFonts w:ascii="Calibri" w:eastAsia="Times New Roman" w:hAnsi="Calibri" w:cs="David"/>
          <w:sz w:val="28"/>
          <w:szCs w:val="28"/>
          <w:rtl/>
        </w:rPr>
      </w:pPr>
    </w:p>
    <w:p w:rsidR="00AD06A7" w:rsidRPr="00AD06A7" w:rsidRDefault="00AD06A7" w:rsidP="00AD06A7">
      <w:pPr>
        <w:spacing w:after="0" w:line="360" w:lineRule="auto"/>
        <w:ind w:left="281"/>
        <w:rPr>
          <w:rFonts w:ascii="Calibri" w:eastAsia="Times New Roman" w:hAnsi="Calibri" w:cs="David"/>
          <w:sz w:val="28"/>
          <w:szCs w:val="28"/>
          <w:rtl/>
        </w:rPr>
      </w:pPr>
    </w:p>
    <w:p w:rsidR="00AD06A7" w:rsidRPr="00AD06A7" w:rsidRDefault="00AD06A7" w:rsidP="00AD06A7">
      <w:pPr>
        <w:spacing w:after="0" w:line="360" w:lineRule="auto"/>
        <w:ind w:left="-58"/>
        <w:rPr>
          <w:rFonts w:ascii="Calibri" w:eastAsia="Times New Roman" w:hAnsi="Calibri" w:cs="David"/>
          <w:sz w:val="28"/>
          <w:szCs w:val="28"/>
          <w:rtl/>
        </w:rPr>
      </w:pPr>
      <w:r w:rsidRPr="00AD06A7">
        <w:rPr>
          <w:rFonts w:ascii="Calibri" w:eastAsia="Times New Roman" w:hAnsi="Calibri" w:cs="David" w:hint="cs"/>
          <w:sz w:val="28"/>
          <w:szCs w:val="28"/>
          <w:rtl/>
        </w:rPr>
        <w:t>21) הצג את תוכנה של הצהרת בלפור והסבר מהם הקשיים העולים מניסוחה .</w:t>
      </w:r>
    </w:p>
    <w:p w:rsidR="00AD06A7" w:rsidRPr="00AD06A7" w:rsidRDefault="00AD06A7" w:rsidP="00AD06A7">
      <w:pPr>
        <w:spacing w:after="0" w:line="360" w:lineRule="auto"/>
        <w:ind w:left="-58"/>
        <w:rPr>
          <w:rFonts w:ascii="Calibri" w:eastAsia="Times New Roman" w:hAnsi="Calibri" w:cs="David"/>
          <w:sz w:val="28"/>
          <w:szCs w:val="28"/>
          <w:rtl/>
        </w:rPr>
      </w:pPr>
    </w:p>
    <w:p w:rsidR="00AD06A7" w:rsidRPr="00AD06A7" w:rsidRDefault="00AD06A7" w:rsidP="00AD06A7">
      <w:pPr>
        <w:spacing w:after="0" w:line="360" w:lineRule="auto"/>
        <w:ind w:left="-58"/>
        <w:rPr>
          <w:rFonts w:ascii="Calibri" w:eastAsia="Times New Roman" w:hAnsi="Calibri" w:cs="David"/>
          <w:sz w:val="28"/>
          <w:szCs w:val="28"/>
          <w:rtl/>
        </w:rPr>
      </w:pPr>
      <w:r w:rsidRPr="00AD06A7">
        <w:rPr>
          <w:rFonts w:ascii="Calibri" w:eastAsia="Times New Roman" w:hAnsi="Calibri" w:cs="David" w:hint="cs"/>
          <w:sz w:val="28"/>
          <w:szCs w:val="28"/>
          <w:rtl/>
        </w:rPr>
        <w:t>22) הצג שלושה מניעים של בריטניה למתן ההצרה.</w:t>
      </w:r>
    </w:p>
    <w:p w:rsidR="00AD06A7" w:rsidRPr="00AD06A7" w:rsidRDefault="00AD06A7" w:rsidP="00AD06A7">
      <w:pPr>
        <w:spacing w:after="0" w:line="360" w:lineRule="auto"/>
        <w:ind w:left="-58"/>
        <w:rPr>
          <w:rFonts w:ascii="Calibri" w:eastAsia="Times New Roman" w:hAnsi="Calibri" w:cs="David"/>
          <w:sz w:val="28"/>
          <w:szCs w:val="28"/>
          <w:rtl/>
        </w:rPr>
      </w:pPr>
    </w:p>
    <w:p w:rsidR="00AD06A7" w:rsidRPr="00AD06A7" w:rsidRDefault="00AD06A7" w:rsidP="00AD06A7">
      <w:pPr>
        <w:spacing w:after="0" w:line="360" w:lineRule="auto"/>
        <w:ind w:left="-58"/>
        <w:rPr>
          <w:rFonts w:ascii="Calibri" w:eastAsia="Times New Roman" w:hAnsi="Calibri" w:cs="David"/>
          <w:sz w:val="28"/>
          <w:szCs w:val="28"/>
          <w:rtl/>
        </w:rPr>
      </w:pPr>
      <w:r w:rsidRPr="00AD06A7">
        <w:rPr>
          <w:rFonts w:ascii="Calibri" w:eastAsia="Times New Roman" w:hAnsi="Calibri" w:cs="David" w:hint="cs"/>
          <w:sz w:val="28"/>
          <w:szCs w:val="28"/>
          <w:rtl/>
        </w:rPr>
        <w:t xml:space="preserve">23) הצג את תגובות היהודים והערבים להצהרה. </w:t>
      </w:r>
    </w:p>
    <w:p w:rsidR="00AD06A7" w:rsidRPr="00AD06A7" w:rsidRDefault="00AD06A7" w:rsidP="00AD06A7">
      <w:pPr>
        <w:spacing w:after="0" w:line="360" w:lineRule="auto"/>
        <w:ind w:left="-58"/>
        <w:rPr>
          <w:rFonts w:ascii="Calibri" w:eastAsia="Times New Roman" w:hAnsi="Calibri" w:cs="David"/>
          <w:sz w:val="28"/>
          <w:szCs w:val="28"/>
          <w:rtl/>
        </w:rPr>
      </w:pPr>
    </w:p>
    <w:p w:rsidR="00AD06A7" w:rsidRPr="00AD06A7" w:rsidRDefault="00AD06A7" w:rsidP="00AD06A7">
      <w:pPr>
        <w:spacing w:after="0" w:line="360" w:lineRule="auto"/>
        <w:ind w:left="-58"/>
        <w:rPr>
          <w:rFonts w:ascii="Calibri" w:eastAsia="Times New Roman" w:hAnsi="Calibri" w:cs="David"/>
          <w:sz w:val="28"/>
          <w:szCs w:val="28"/>
          <w:rtl/>
        </w:rPr>
      </w:pPr>
      <w:r w:rsidRPr="00AD06A7">
        <w:rPr>
          <w:rFonts w:ascii="Calibri" w:eastAsia="Times New Roman" w:hAnsi="Calibri" w:cs="David" w:hint="cs"/>
          <w:sz w:val="28"/>
          <w:szCs w:val="28"/>
          <w:rtl/>
        </w:rPr>
        <w:t xml:space="preserve">24) הצג שתי נקודות דמיון ושתי נקודות שוני בין התנועות הלאומיות באירופה לבין התנועה הציונית . </w:t>
      </w:r>
    </w:p>
    <w:p w:rsidR="00CA3BFB" w:rsidRDefault="00CA3BFB"/>
    <w:sectPr w:rsidR="00CA3BFB" w:rsidSect="008858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34" w:rsidRDefault="007A4234">
      <w:pPr>
        <w:spacing w:after="0" w:line="240" w:lineRule="auto"/>
      </w:pPr>
      <w:r>
        <w:separator/>
      </w:r>
    </w:p>
  </w:endnote>
  <w:endnote w:type="continuationSeparator" w:id="0">
    <w:p w:rsidR="007A4234" w:rsidRDefault="007A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32" w:rsidRDefault="00AD06A7">
    <w:pPr>
      <w:pStyle w:val="a3"/>
      <w:jc w:val="center"/>
    </w:pPr>
    <w:r>
      <w:fldChar w:fldCharType="begin"/>
    </w:r>
    <w:r>
      <w:instrText xml:space="preserve"> PAGE   \* MERGEFORMAT </w:instrText>
    </w:r>
    <w:r>
      <w:fldChar w:fldCharType="separate"/>
    </w:r>
    <w:r w:rsidR="00E635AA" w:rsidRPr="00E635AA">
      <w:rPr>
        <w:noProof/>
        <w:lang w:val="he-IL"/>
      </w:rPr>
      <w:t>1</w:t>
    </w:r>
    <w:r>
      <w:fldChar w:fldCharType="end"/>
    </w:r>
  </w:p>
  <w:p w:rsidR="00F83B32" w:rsidRDefault="007A42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34" w:rsidRDefault="007A4234">
      <w:pPr>
        <w:spacing w:after="0" w:line="240" w:lineRule="auto"/>
      </w:pPr>
      <w:r>
        <w:separator/>
      </w:r>
    </w:p>
  </w:footnote>
  <w:footnote w:type="continuationSeparator" w:id="0">
    <w:p w:rsidR="007A4234" w:rsidRDefault="007A4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108"/>
    <w:multiLevelType w:val="hybridMultilevel"/>
    <w:tmpl w:val="3E06DF28"/>
    <w:lvl w:ilvl="0" w:tplc="A678ED24">
      <w:start w:val="1"/>
      <w:numFmt w:val="decimal"/>
      <w:lvlText w:val="%1."/>
      <w:lvlJc w:val="left"/>
      <w:pPr>
        <w:tabs>
          <w:tab w:val="num" w:pos="1188"/>
        </w:tabs>
        <w:ind w:left="1188" w:hanging="360"/>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
    <w:nsid w:val="0C1F2E13"/>
    <w:multiLevelType w:val="hybridMultilevel"/>
    <w:tmpl w:val="7774FC1A"/>
    <w:lvl w:ilvl="0" w:tplc="6B72588C">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3561"/>
    <w:multiLevelType w:val="hybridMultilevel"/>
    <w:tmpl w:val="47E0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B4565"/>
    <w:multiLevelType w:val="hybridMultilevel"/>
    <w:tmpl w:val="69148444"/>
    <w:lvl w:ilvl="0" w:tplc="19AAD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E2987"/>
    <w:multiLevelType w:val="hybridMultilevel"/>
    <w:tmpl w:val="D05CE870"/>
    <w:lvl w:ilvl="0" w:tplc="008AE708">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D6F"/>
    <w:multiLevelType w:val="hybridMultilevel"/>
    <w:tmpl w:val="1B3C3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4149FE"/>
    <w:multiLevelType w:val="hybridMultilevel"/>
    <w:tmpl w:val="3F7E0F9C"/>
    <w:lvl w:ilvl="0" w:tplc="04090009">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246B4"/>
    <w:multiLevelType w:val="hybridMultilevel"/>
    <w:tmpl w:val="B88A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E24F6"/>
    <w:multiLevelType w:val="hybridMultilevel"/>
    <w:tmpl w:val="BD562722"/>
    <w:lvl w:ilvl="0" w:tplc="6CB4AE30">
      <w:start w:val="1"/>
      <w:numFmt w:val="bullet"/>
      <w:lvlText w:val=""/>
      <w:lvlJc w:val="left"/>
      <w:pPr>
        <w:tabs>
          <w:tab w:val="num" w:pos="420"/>
        </w:tabs>
        <w:ind w:left="420" w:hanging="360"/>
      </w:pPr>
      <w:rPr>
        <w:rFonts w:ascii="Symbol" w:eastAsia="Times New Roman" w:hAnsi="Symbol" w:cs="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282C49AC"/>
    <w:multiLevelType w:val="hybridMultilevel"/>
    <w:tmpl w:val="458CA2BA"/>
    <w:lvl w:ilvl="0" w:tplc="48F69D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E4252"/>
    <w:multiLevelType w:val="hybridMultilevel"/>
    <w:tmpl w:val="BAB06C84"/>
    <w:lvl w:ilvl="0" w:tplc="88E2DB5E">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651E5"/>
    <w:multiLevelType w:val="hybridMultilevel"/>
    <w:tmpl w:val="A8BCB092"/>
    <w:lvl w:ilvl="0" w:tplc="C9CC325E">
      <w:start w:val="1"/>
      <w:numFmt w:val="hebrew1"/>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12">
    <w:nsid w:val="31CE7AC7"/>
    <w:multiLevelType w:val="hybridMultilevel"/>
    <w:tmpl w:val="CDCA34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A6BE5"/>
    <w:multiLevelType w:val="hybridMultilevel"/>
    <w:tmpl w:val="6374B9B4"/>
    <w:lvl w:ilvl="0" w:tplc="0E729BE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F2022C"/>
    <w:multiLevelType w:val="hybridMultilevel"/>
    <w:tmpl w:val="D3EEE3FC"/>
    <w:lvl w:ilvl="0" w:tplc="3718E780">
      <w:start w:val="4"/>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9D3299"/>
    <w:multiLevelType w:val="hybridMultilevel"/>
    <w:tmpl w:val="ABD80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433D0"/>
    <w:multiLevelType w:val="hybridMultilevel"/>
    <w:tmpl w:val="20667132"/>
    <w:lvl w:ilvl="0" w:tplc="AFE6A6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47C21"/>
    <w:multiLevelType w:val="hybridMultilevel"/>
    <w:tmpl w:val="A0DC90E0"/>
    <w:lvl w:ilvl="0" w:tplc="F4F4F1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56D37"/>
    <w:multiLevelType w:val="hybridMultilevel"/>
    <w:tmpl w:val="274C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921763"/>
    <w:multiLevelType w:val="hybridMultilevel"/>
    <w:tmpl w:val="15C468DC"/>
    <w:lvl w:ilvl="0" w:tplc="3A9867E4">
      <w:start w:val="1"/>
      <w:numFmt w:val="decimal"/>
      <w:lvlText w:val="%1."/>
      <w:lvlJc w:val="left"/>
      <w:pPr>
        <w:ind w:left="720" w:hanging="360"/>
      </w:pPr>
      <w:rPr>
        <w:rFonts w:ascii="Calibri" w:eastAsia="Times New Roman"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033FC"/>
    <w:multiLevelType w:val="hybridMultilevel"/>
    <w:tmpl w:val="1DCA3B76"/>
    <w:lvl w:ilvl="0" w:tplc="F3326D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F517A"/>
    <w:multiLevelType w:val="hybridMultilevel"/>
    <w:tmpl w:val="4672EDBA"/>
    <w:lvl w:ilvl="0" w:tplc="9DE6FD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C2654"/>
    <w:multiLevelType w:val="hybridMultilevel"/>
    <w:tmpl w:val="5578660A"/>
    <w:lvl w:ilvl="0" w:tplc="DA3E30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0479C"/>
    <w:multiLevelType w:val="multilevel"/>
    <w:tmpl w:val="CFDA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82595"/>
    <w:multiLevelType w:val="hybridMultilevel"/>
    <w:tmpl w:val="842CF83A"/>
    <w:lvl w:ilvl="0" w:tplc="4802D0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51294"/>
    <w:multiLevelType w:val="hybridMultilevel"/>
    <w:tmpl w:val="41D276CE"/>
    <w:lvl w:ilvl="0" w:tplc="B2141D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A31094"/>
    <w:multiLevelType w:val="hybridMultilevel"/>
    <w:tmpl w:val="27CC36F4"/>
    <w:lvl w:ilvl="0" w:tplc="FEFCBAC8">
      <w:start w:val="2"/>
      <w:numFmt w:val="bullet"/>
      <w:lvlText w:val="-"/>
      <w:lvlJc w:val="left"/>
      <w:pPr>
        <w:ind w:left="720" w:hanging="360"/>
      </w:pPr>
      <w:rPr>
        <w:rFonts w:ascii="Calibri" w:eastAsia="Times New Roman" w:hAnsi="Calibri" w:cs="Davi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2130E"/>
    <w:multiLevelType w:val="hybridMultilevel"/>
    <w:tmpl w:val="233AF520"/>
    <w:lvl w:ilvl="0" w:tplc="0409000F">
      <w:start w:val="1"/>
      <w:numFmt w:val="decimal"/>
      <w:lvlText w:val="%1."/>
      <w:lvlJc w:val="left"/>
      <w:pPr>
        <w:tabs>
          <w:tab w:val="num" w:pos="720"/>
        </w:tabs>
        <w:ind w:left="720" w:hanging="360"/>
      </w:pPr>
      <w:rPr>
        <w:rFonts w:hint="default"/>
      </w:rPr>
    </w:lvl>
    <w:lvl w:ilvl="1" w:tplc="68F04A7E">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8B7A95"/>
    <w:multiLevelType w:val="multilevel"/>
    <w:tmpl w:val="1324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1424DB"/>
    <w:multiLevelType w:val="hybridMultilevel"/>
    <w:tmpl w:val="ED4E76D4"/>
    <w:lvl w:ilvl="0" w:tplc="9922515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31893"/>
    <w:multiLevelType w:val="hybridMultilevel"/>
    <w:tmpl w:val="F74A7AF8"/>
    <w:lvl w:ilvl="0" w:tplc="BD7250CA">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56B9B"/>
    <w:multiLevelType w:val="hybridMultilevel"/>
    <w:tmpl w:val="483A4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461A3C"/>
    <w:multiLevelType w:val="hybridMultilevel"/>
    <w:tmpl w:val="E704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D1FB3"/>
    <w:multiLevelType w:val="hybridMultilevel"/>
    <w:tmpl w:val="80A842A6"/>
    <w:lvl w:ilvl="0" w:tplc="0284CA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9"/>
  </w:num>
  <w:num w:numId="4">
    <w:abstractNumId w:val="22"/>
  </w:num>
  <w:num w:numId="5">
    <w:abstractNumId w:val="27"/>
  </w:num>
  <w:num w:numId="6">
    <w:abstractNumId w:val="13"/>
  </w:num>
  <w:num w:numId="7">
    <w:abstractNumId w:val="30"/>
  </w:num>
  <w:num w:numId="8">
    <w:abstractNumId w:val="31"/>
  </w:num>
  <w:num w:numId="9">
    <w:abstractNumId w:val="32"/>
  </w:num>
  <w:num w:numId="10">
    <w:abstractNumId w:val="21"/>
  </w:num>
  <w:num w:numId="11">
    <w:abstractNumId w:val="25"/>
  </w:num>
  <w:num w:numId="12">
    <w:abstractNumId w:val="26"/>
  </w:num>
  <w:num w:numId="13">
    <w:abstractNumId w:val="4"/>
  </w:num>
  <w:num w:numId="14">
    <w:abstractNumId w:val="17"/>
  </w:num>
  <w:num w:numId="15">
    <w:abstractNumId w:val="1"/>
  </w:num>
  <w:num w:numId="16">
    <w:abstractNumId w:val="7"/>
  </w:num>
  <w:num w:numId="17">
    <w:abstractNumId w:val="18"/>
  </w:num>
  <w:num w:numId="18">
    <w:abstractNumId w:val="24"/>
  </w:num>
  <w:num w:numId="19">
    <w:abstractNumId w:val="19"/>
  </w:num>
  <w:num w:numId="20">
    <w:abstractNumId w:val="10"/>
  </w:num>
  <w:num w:numId="21">
    <w:abstractNumId w:val="6"/>
  </w:num>
  <w:num w:numId="22">
    <w:abstractNumId w:val="5"/>
  </w:num>
  <w:num w:numId="23">
    <w:abstractNumId w:val="12"/>
  </w:num>
  <w:num w:numId="24">
    <w:abstractNumId w:val="20"/>
  </w:num>
  <w:num w:numId="25">
    <w:abstractNumId w:val="11"/>
  </w:num>
  <w:num w:numId="26">
    <w:abstractNumId w:val="16"/>
  </w:num>
  <w:num w:numId="27">
    <w:abstractNumId w:val="3"/>
  </w:num>
  <w:num w:numId="28">
    <w:abstractNumId w:val="23"/>
  </w:num>
  <w:num w:numId="29">
    <w:abstractNumId w:val="9"/>
  </w:num>
  <w:num w:numId="30">
    <w:abstractNumId w:val="2"/>
  </w:num>
  <w:num w:numId="31">
    <w:abstractNumId w:val="15"/>
  </w:num>
  <w:num w:numId="32">
    <w:abstractNumId w:val="14"/>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15"/>
    <w:rsid w:val="00527015"/>
    <w:rsid w:val="00715F22"/>
    <w:rsid w:val="007365B4"/>
    <w:rsid w:val="007A4234"/>
    <w:rsid w:val="00885858"/>
    <w:rsid w:val="00AD06A7"/>
    <w:rsid w:val="00CA3BFB"/>
    <w:rsid w:val="00E63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ללא רשימה1"/>
    <w:next w:val="a2"/>
    <w:semiHidden/>
    <w:unhideWhenUsed/>
    <w:rsid w:val="00AD06A7"/>
  </w:style>
  <w:style w:type="paragraph" w:styleId="a3">
    <w:name w:val="footer"/>
    <w:basedOn w:val="a"/>
    <w:link w:val="a4"/>
    <w:uiPriority w:val="99"/>
    <w:rsid w:val="00AD06A7"/>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a4">
    <w:name w:val="כותרת תחתונה תו"/>
    <w:basedOn w:val="a0"/>
    <w:link w:val="a3"/>
    <w:uiPriority w:val="99"/>
    <w:rsid w:val="00AD06A7"/>
    <w:rPr>
      <w:rFonts w:ascii="Times New Roman" w:eastAsia="Times New Roman" w:hAnsi="Times New Roman" w:cs="Times New Roman"/>
      <w:sz w:val="24"/>
      <w:szCs w:val="24"/>
    </w:rPr>
  </w:style>
  <w:style w:type="character" w:styleId="a5">
    <w:name w:val="page number"/>
    <w:basedOn w:val="a0"/>
    <w:rsid w:val="00AD06A7"/>
  </w:style>
  <w:style w:type="paragraph" w:styleId="a6">
    <w:name w:val="Body Text"/>
    <w:basedOn w:val="a"/>
    <w:link w:val="a7"/>
    <w:rsid w:val="00AD06A7"/>
    <w:pPr>
      <w:spacing w:after="0" w:line="480" w:lineRule="auto"/>
      <w:jc w:val="both"/>
    </w:pPr>
    <w:rPr>
      <w:rFonts w:ascii="Times New Roman" w:eastAsia="Times New Roman" w:hAnsi="Times New Roman" w:cs="David"/>
      <w:sz w:val="24"/>
      <w:szCs w:val="24"/>
      <w:lang w:eastAsia="he-IL"/>
    </w:rPr>
  </w:style>
  <w:style w:type="character" w:customStyle="1" w:styleId="a7">
    <w:name w:val="גוף טקסט תו"/>
    <w:basedOn w:val="a0"/>
    <w:link w:val="a6"/>
    <w:rsid w:val="00AD06A7"/>
    <w:rPr>
      <w:rFonts w:ascii="Times New Roman" w:eastAsia="Times New Roman" w:hAnsi="Times New Roman" w:cs="David"/>
      <w:sz w:val="24"/>
      <w:szCs w:val="24"/>
      <w:lang w:eastAsia="he-IL"/>
    </w:rPr>
  </w:style>
  <w:style w:type="character" w:styleId="a8">
    <w:name w:val="Strong"/>
    <w:qFormat/>
    <w:rsid w:val="00AD06A7"/>
    <w:rPr>
      <w:b/>
      <w:bCs/>
    </w:rPr>
  </w:style>
  <w:style w:type="paragraph" w:styleId="3">
    <w:name w:val="Body Text 3"/>
    <w:basedOn w:val="a"/>
    <w:link w:val="30"/>
    <w:rsid w:val="00AD06A7"/>
    <w:pPr>
      <w:bidi w:val="0"/>
      <w:spacing w:after="120" w:line="240" w:lineRule="auto"/>
    </w:pPr>
    <w:rPr>
      <w:rFonts w:ascii="Times New Roman" w:eastAsia="Times New Roman" w:hAnsi="Times New Roman" w:cs="Times New Roman"/>
      <w:sz w:val="16"/>
      <w:szCs w:val="16"/>
    </w:rPr>
  </w:style>
  <w:style w:type="character" w:customStyle="1" w:styleId="30">
    <w:name w:val="גוף טקסט 3 תו"/>
    <w:basedOn w:val="a0"/>
    <w:link w:val="3"/>
    <w:rsid w:val="00AD06A7"/>
    <w:rPr>
      <w:rFonts w:ascii="Times New Roman" w:eastAsia="Times New Roman" w:hAnsi="Times New Roman" w:cs="Times New Roman"/>
      <w:sz w:val="16"/>
      <w:szCs w:val="16"/>
    </w:rPr>
  </w:style>
  <w:style w:type="paragraph" w:styleId="a9">
    <w:name w:val="List Paragraph"/>
    <w:basedOn w:val="a"/>
    <w:uiPriority w:val="34"/>
    <w:qFormat/>
    <w:rsid w:val="00AD06A7"/>
    <w:pPr>
      <w:ind w:left="720"/>
      <w:contextualSpacing/>
    </w:pPr>
    <w:rPr>
      <w:rFonts w:ascii="Calibri" w:eastAsia="Calibri" w:hAnsi="Calibri" w:cs="Arial"/>
    </w:rPr>
  </w:style>
  <w:style w:type="character" w:styleId="Hyperlink">
    <w:name w:val="Hyperlink"/>
    <w:uiPriority w:val="99"/>
    <w:semiHidden/>
    <w:unhideWhenUsed/>
    <w:rsid w:val="00AD06A7"/>
    <w:rPr>
      <w:color w:val="0000FF"/>
      <w:u w:val="single"/>
    </w:rPr>
  </w:style>
  <w:style w:type="character" w:styleId="aa">
    <w:name w:val="Emphasis"/>
    <w:uiPriority w:val="20"/>
    <w:qFormat/>
    <w:rsid w:val="00AD06A7"/>
    <w:rPr>
      <w:i/>
      <w:iCs/>
    </w:rPr>
  </w:style>
  <w:style w:type="paragraph" w:customStyle="1" w:styleId="ab">
    <w:basedOn w:val="a"/>
    <w:next w:val="NormalWeb"/>
    <w:uiPriority w:val="99"/>
    <w:unhideWhenUsed/>
    <w:rsid w:val="00AD06A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semiHidden/>
    <w:rsid w:val="00AD06A7"/>
    <w:pPr>
      <w:autoSpaceDE w:val="0"/>
      <w:autoSpaceDN w:val="0"/>
      <w:bidi w:val="0"/>
      <w:adjustRightInd w:val="0"/>
      <w:spacing w:after="0" w:line="240" w:lineRule="auto"/>
    </w:pPr>
    <w:rPr>
      <w:rFonts w:ascii="Times New Roman" w:eastAsia="Times New Roman" w:hAnsi="Times New Roman" w:cs="Times New Roman"/>
      <w:sz w:val="20"/>
      <w:szCs w:val="20"/>
    </w:rPr>
  </w:style>
  <w:style w:type="character" w:customStyle="1" w:styleId="ad">
    <w:name w:val="טקסט הערת שוליים תו"/>
    <w:basedOn w:val="a0"/>
    <w:link w:val="ac"/>
    <w:semiHidden/>
    <w:rsid w:val="00AD06A7"/>
    <w:rPr>
      <w:rFonts w:ascii="Times New Roman" w:eastAsia="Times New Roman" w:hAnsi="Times New Roman" w:cs="Times New Roman"/>
      <w:sz w:val="20"/>
      <w:szCs w:val="20"/>
    </w:rPr>
  </w:style>
  <w:style w:type="table" w:styleId="ae">
    <w:name w:val="Table Grid"/>
    <w:basedOn w:val="a1"/>
    <w:rsid w:val="00AD06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AD06A7"/>
    <w:pPr>
      <w:bidi/>
      <w:spacing w:after="0" w:line="240" w:lineRule="auto"/>
    </w:pPr>
    <w:rPr>
      <w:rFonts w:ascii="Calibri" w:eastAsia="Times New Roman" w:hAnsi="Calibri" w:cs="Arial"/>
    </w:rPr>
  </w:style>
  <w:style w:type="character" w:customStyle="1" w:styleId="af0">
    <w:name w:val="ללא מרווח תו"/>
    <w:link w:val="af"/>
    <w:uiPriority w:val="1"/>
    <w:rsid w:val="00AD06A7"/>
    <w:rPr>
      <w:rFonts w:ascii="Calibri" w:eastAsia="Times New Roman" w:hAnsi="Calibri" w:cs="Arial"/>
    </w:rPr>
  </w:style>
  <w:style w:type="paragraph" w:styleId="af1">
    <w:name w:val="Balloon Text"/>
    <w:basedOn w:val="a"/>
    <w:link w:val="af2"/>
    <w:uiPriority w:val="99"/>
    <w:semiHidden/>
    <w:unhideWhenUsed/>
    <w:rsid w:val="00AD06A7"/>
    <w:pPr>
      <w:spacing w:after="0" w:line="240" w:lineRule="auto"/>
    </w:pPr>
    <w:rPr>
      <w:rFonts w:ascii="Tahoma" w:eastAsia="Times New Roman" w:hAnsi="Tahoma" w:cs="Tahoma"/>
      <w:sz w:val="16"/>
      <w:szCs w:val="16"/>
    </w:rPr>
  </w:style>
  <w:style w:type="character" w:customStyle="1" w:styleId="af2">
    <w:name w:val="טקסט בלונים תו"/>
    <w:basedOn w:val="a0"/>
    <w:link w:val="af1"/>
    <w:uiPriority w:val="99"/>
    <w:semiHidden/>
    <w:rsid w:val="00AD06A7"/>
    <w:rPr>
      <w:rFonts w:ascii="Tahoma" w:eastAsia="Times New Roman" w:hAnsi="Tahoma" w:cs="Tahoma"/>
      <w:sz w:val="16"/>
      <w:szCs w:val="16"/>
    </w:rPr>
  </w:style>
  <w:style w:type="paragraph" w:styleId="af3">
    <w:name w:val="header"/>
    <w:basedOn w:val="a"/>
    <w:link w:val="af4"/>
    <w:uiPriority w:val="99"/>
    <w:semiHidden/>
    <w:unhideWhenUsed/>
    <w:rsid w:val="00AD06A7"/>
    <w:pPr>
      <w:tabs>
        <w:tab w:val="center" w:pos="4153"/>
        <w:tab w:val="right" w:pos="8306"/>
      </w:tabs>
      <w:spacing w:after="0" w:line="240" w:lineRule="auto"/>
    </w:pPr>
    <w:rPr>
      <w:rFonts w:ascii="Calibri" w:eastAsia="Times New Roman" w:hAnsi="Calibri" w:cs="Narkisim"/>
      <w:sz w:val="24"/>
      <w:szCs w:val="28"/>
    </w:rPr>
  </w:style>
  <w:style w:type="character" w:customStyle="1" w:styleId="af4">
    <w:name w:val="כותרת עליונה תו"/>
    <w:basedOn w:val="a0"/>
    <w:link w:val="af3"/>
    <w:uiPriority w:val="99"/>
    <w:semiHidden/>
    <w:rsid w:val="00AD06A7"/>
    <w:rPr>
      <w:rFonts w:ascii="Calibri" w:eastAsia="Times New Roman" w:hAnsi="Calibri" w:cs="Narkisim"/>
      <w:sz w:val="24"/>
      <w:szCs w:val="28"/>
    </w:rPr>
  </w:style>
  <w:style w:type="paragraph" w:customStyle="1" w:styleId="10">
    <w:name w:val="ללא מרווח1"/>
    <w:uiPriority w:val="1"/>
    <w:qFormat/>
    <w:rsid w:val="00AD06A7"/>
    <w:pPr>
      <w:bidi/>
      <w:spacing w:after="0" w:line="240" w:lineRule="auto"/>
    </w:pPr>
    <w:rPr>
      <w:rFonts w:ascii="Calibri" w:eastAsia="Calibri" w:hAnsi="Calibri" w:cs="Arial"/>
    </w:rPr>
  </w:style>
  <w:style w:type="paragraph" w:customStyle="1" w:styleId="11">
    <w:name w:val="פיסקת רשימה1"/>
    <w:basedOn w:val="a"/>
    <w:uiPriority w:val="34"/>
    <w:qFormat/>
    <w:rsid w:val="00AD06A7"/>
    <w:pPr>
      <w:ind w:left="720"/>
      <w:contextualSpacing/>
    </w:pPr>
    <w:rPr>
      <w:rFonts w:ascii="Calibri" w:eastAsia="Calibri" w:hAnsi="Calibri" w:cs="Arial"/>
    </w:rPr>
  </w:style>
  <w:style w:type="paragraph" w:styleId="NormalWeb">
    <w:name w:val="Normal (Web)"/>
    <w:basedOn w:val="a"/>
    <w:uiPriority w:val="99"/>
    <w:semiHidden/>
    <w:unhideWhenUsed/>
    <w:rsid w:val="00AD06A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ללא רשימה1"/>
    <w:next w:val="a2"/>
    <w:semiHidden/>
    <w:unhideWhenUsed/>
    <w:rsid w:val="00AD06A7"/>
  </w:style>
  <w:style w:type="paragraph" w:styleId="a3">
    <w:name w:val="footer"/>
    <w:basedOn w:val="a"/>
    <w:link w:val="a4"/>
    <w:uiPriority w:val="99"/>
    <w:rsid w:val="00AD06A7"/>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a4">
    <w:name w:val="כותרת תחתונה תו"/>
    <w:basedOn w:val="a0"/>
    <w:link w:val="a3"/>
    <w:uiPriority w:val="99"/>
    <w:rsid w:val="00AD06A7"/>
    <w:rPr>
      <w:rFonts w:ascii="Times New Roman" w:eastAsia="Times New Roman" w:hAnsi="Times New Roman" w:cs="Times New Roman"/>
      <w:sz w:val="24"/>
      <w:szCs w:val="24"/>
    </w:rPr>
  </w:style>
  <w:style w:type="character" w:styleId="a5">
    <w:name w:val="page number"/>
    <w:basedOn w:val="a0"/>
    <w:rsid w:val="00AD06A7"/>
  </w:style>
  <w:style w:type="paragraph" w:styleId="a6">
    <w:name w:val="Body Text"/>
    <w:basedOn w:val="a"/>
    <w:link w:val="a7"/>
    <w:rsid w:val="00AD06A7"/>
    <w:pPr>
      <w:spacing w:after="0" w:line="480" w:lineRule="auto"/>
      <w:jc w:val="both"/>
    </w:pPr>
    <w:rPr>
      <w:rFonts w:ascii="Times New Roman" w:eastAsia="Times New Roman" w:hAnsi="Times New Roman" w:cs="David"/>
      <w:sz w:val="24"/>
      <w:szCs w:val="24"/>
      <w:lang w:eastAsia="he-IL"/>
    </w:rPr>
  </w:style>
  <w:style w:type="character" w:customStyle="1" w:styleId="a7">
    <w:name w:val="גוף טקסט תו"/>
    <w:basedOn w:val="a0"/>
    <w:link w:val="a6"/>
    <w:rsid w:val="00AD06A7"/>
    <w:rPr>
      <w:rFonts w:ascii="Times New Roman" w:eastAsia="Times New Roman" w:hAnsi="Times New Roman" w:cs="David"/>
      <w:sz w:val="24"/>
      <w:szCs w:val="24"/>
      <w:lang w:eastAsia="he-IL"/>
    </w:rPr>
  </w:style>
  <w:style w:type="character" w:styleId="a8">
    <w:name w:val="Strong"/>
    <w:qFormat/>
    <w:rsid w:val="00AD06A7"/>
    <w:rPr>
      <w:b/>
      <w:bCs/>
    </w:rPr>
  </w:style>
  <w:style w:type="paragraph" w:styleId="3">
    <w:name w:val="Body Text 3"/>
    <w:basedOn w:val="a"/>
    <w:link w:val="30"/>
    <w:rsid w:val="00AD06A7"/>
    <w:pPr>
      <w:bidi w:val="0"/>
      <w:spacing w:after="120" w:line="240" w:lineRule="auto"/>
    </w:pPr>
    <w:rPr>
      <w:rFonts w:ascii="Times New Roman" w:eastAsia="Times New Roman" w:hAnsi="Times New Roman" w:cs="Times New Roman"/>
      <w:sz w:val="16"/>
      <w:szCs w:val="16"/>
    </w:rPr>
  </w:style>
  <w:style w:type="character" w:customStyle="1" w:styleId="30">
    <w:name w:val="גוף טקסט 3 תו"/>
    <w:basedOn w:val="a0"/>
    <w:link w:val="3"/>
    <w:rsid w:val="00AD06A7"/>
    <w:rPr>
      <w:rFonts w:ascii="Times New Roman" w:eastAsia="Times New Roman" w:hAnsi="Times New Roman" w:cs="Times New Roman"/>
      <w:sz w:val="16"/>
      <w:szCs w:val="16"/>
    </w:rPr>
  </w:style>
  <w:style w:type="paragraph" w:styleId="a9">
    <w:name w:val="List Paragraph"/>
    <w:basedOn w:val="a"/>
    <w:uiPriority w:val="34"/>
    <w:qFormat/>
    <w:rsid w:val="00AD06A7"/>
    <w:pPr>
      <w:ind w:left="720"/>
      <w:contextualSpacing/>
    </w:pPr>
    <w:rPr>
      <w:rFonts w:ascii="Calibri" w:eastAsia="Calibri" w:hAnsi="Calibri" w:cs="Arial"/>
    </w:rPr>
  </w:style>
  <w:style w:type="character" w:styleId="Hyperlink">
    <w:name w:val="Hyperlink"/>
    <w:uiPriority w:val="99"/>
    <w:semiHidden/>
    <w:unhideWhenUsed/>
    <w:rsid w:val="00AD06A7"/>
    <w:rPr>
      <w:color w:val="0000FF"/>
      <w:u w:val="single"/>
    </w:rPr>
  </w:style>
  <w:style w:type="character" w:styleId="aa">
    <w:name w:val="Emphasis"/>
    <w:uiPriority w:val="20"/>
    <w:qFormat/>
    <w:rsid w:val="00AD06A7"/>
    <w:rPr>
      <w:i/>
      <w:iCs/>
    </w:rPr>
  </w:style>
  <w:style w:type="paragraph" w:customStyle="1" w:styleId="ab">
    <w:basedOn w:val="a"/>
    <w:next w:val="NormalWeb"/>
    <w:uiPriority w:val="99"/>
    <w:unhideWhenUsed/>
    <w:rsid w:val="00AD06A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semiHidden/>
    <w:rsid w:val="00AD06A7"/>
    <w:pPr>
      <w:autoSpaceDE w:val="0"/>
      <w:autoSpaceDN w:val="0"/>
      <w:bidi w:val="0"/>
      <w:adjustRightInd w:val="0"/>
      <w:spacing w:after="0" w:line="240" w:lineRule="auto"/>
    </w:pPr>
    <w:rPr>
      <w:rFonts w:ascii="Times New Roman" w:eastAsia="Times New Roman" w:hAnsi="Times New Roman" w:cs="Times New Roman"/>
      <w:sz w:val="20"/>
      <w:szCs w:val="20"/>
    </w:rPr>
  </w:style>
  <w:style w:type="character" w:customStyle="1" w:styleId="ad">
    <w:name w:val="טקסט הערת שוליים תו"/>
    <w:basedOn w:val="a0"/>
    <w:link w:val="ac"/>
    <w:semiHidden/>
    <w:rsid w:val="00AD06A7"/>
    <w:rPr>
      <w:rFonts w:ascii="Times New Roman" w:eastAsia="Times New Roman" w:hAnsi="Times New Roman" w:cs="Times New Roman"/>
      <w:sz w:val="20"/>
      <w:szCs w:val="20"/>
    </w:rPr>
  </w:style>
  <w:style w:type="table" w:styleId="ae">
    <w:name w:val="Table Grid"/>
    <w:basedOn w:val="a1"/>
    <w:rsid w:val="00AD06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AD06A7"/>
    <w:pPr>
      <w:bidi/>
      <w:spacing w:after="0" w:line="240" w:lineRule="auto"/>
    </w:pPr>
    <w:rPr>
      <w:rFonts w:ascii="Calibri" w:eastAsia="Times New Roman" w:hAnsi="Calibri" w:cs="Arial"/>
    </w:rPr>
  </w:style>
  <w:style w:type="character" w:customStyle="1" w:styleId="af0">
    <w:name w:val="ללא מרווח תו"/>
    <w:link w:val="af"/>
    <w:uiPriority w:val="1"/>
    <w:rsid w:val="00AD06A7"/>
    <w:rPr>
      <w:rFonts w:ascii="Calibri" w:eastAsia="Times New Roman" w:hAnsi="Calibri" w:cs="Arial"/>
    </w:rPr>
  </w:style>
  <w:style w:type="paragraph" w:styleId="af1">
    <w:name w:val="Balloon Text"/>
    <w:basedOn w:val="a"/>
    <w:link w:val="af2"/>
    <w:uiPriority w:val="99"/>
    <w:semiHidden/>
    <w:unhideWhenUsed/>
    <w:rsid w:val="00AD06A7"/>
    <w:pPr>
      <w:spacing w:after="0" w:line="240" w:lineRule="auto"/>
    </w:pPr>
    <w:rPr>
      <w:rFonts w:ascii="Tahoma" w:eastAsia="Times New Roman" w:hAnsi="Tahoma" w:cs="Tahoma"/>
      <w:sz w:val="16"/>
      <w:szCs w:val="16"/>
    </w:rPr>
  </w:style>
  <w:style w:type="character" w:customStyle="1" w:styleId="af2">
    <w:name w:val="טקסט בלונים תו"/>
    <w:basedOn w:val="a0"/>
    <w:link w:val="af1"/>
    <w:uiPriority w:val="99"/>
    <w:semiHidden/>
    <w:rsid w:val="00AD06A7"/>
    <w:rPr>
      <w:rFonts w:ascii="Tahoma" w:eastAsia="Times New Roman" w:hAnsi="Tahoma" w:cs="Tahoma"/>
      <w:sz w:val="16"/>
      <w:szCs w:val="16"/>
    </w:rPr>
  </w:style>
  <w:style w:type="paragraph" w:styleId="af3">
    <w:name w:val="header"/>
    <w:basedOn w:val="a"/>
    <w:link w:val="af4"/>
    <w:uiPriority w:val="99"/>
    <w:semiHidden/>
    <w:unhideWhenUsed/>
    <w:rsid w:val="00AD06A7"/>
    <w:pPr>
      <w:tabs>
        <w:tab w:val="center" w:pos="4153"/>
        <w:tab w:val="right" w:pos="8306"/>
      </w:tabs>
      <w:spacing w:after="0" w:line="240" w:lineRule="auto"/>
    </w:pPr>
    <w:rPr>
      <w:rFonts w:ascii="Calibri" w:eastAsia="Times New Roman" w:hAnsi="Calibri" w:cs="Narkisim"/>
      <w:sz w:val="24"/>
      <w:szCs w:val="28"/>
    </w:rPr>
  </w:style>
  <w:style w:type="character" w:customStyle="1" w:styleId="af4">
    <w:name w:val="כותרת עליונה תו"/>
    <w:basedOn w:val="a0"/>
    <w:link w:val="af3"/>
    <w:uiPriority w:val="99"/>
    <w:semiHidden/>
    <w:rsid w:val="00AD06A7"/>
    <w:rPr>
      <w:rFonts w:ascii="Calibri" w:eastAsia="Times New Roman" w:hAnsi="Calibri" w:cs="Narkisim"/>
      <w:sz w:val="24"/>
      <w:szCs w:val="28"/>
    </w:rPr>
  </w:style>
  <w:style w:type="paragraph" w:customStyle="1" w:styleId="10">
    <w:name w:val="ללא מרווח1"/>
    <w:uiPriority w:val="1"/>
    <w:qFormat/>
    <w:rsid w:val="00AD06A7"/>
    <w:pPr>
      <w:bidi/>
      <w:spacing w:after="0" w:line="240" w:lineRule="auto"/>
    </w:pPr>
    <w:rPr>
      <w:rFonts w:ascii="Calibri" w:eastAsia="Calibri" w:hAnsi="Calibri" w:cs="Arial"/>
    </w:rPr>
  </w:style>
  <w:style w:type="paragraph" w:customStyle="1" w:styleId="11">
    <w:name w:val="פיסקת רשימה1"/>
    <w:basedOn w:val="a"/>
    <w:uiPriority w:val="34"/>
    <w:qFormat/>
    <w:rsid w:val="00AD06A7"/>
    <w:pPr>
      <w:ind w:left="720"/>
      <w:contextualSpacing/>
    </w:pPr>
    <w:rPr>
      <w:rFonts w:ascii="Calibri" w:eastAsia="Calibri" w:hAnsi="Calibri" w:cs="Arial"/>
    </w:rPr>
  </w:style>
  <w:style w:type="paragraph" w:styleId="NormalWeb">
    <w:name w:val="Normal (Web)"/>
    <w:basedOn w:val="a"/>
    <w:uiPriority w:val="99"/>
    <w:semiHidden/>
    <w:unhideWhenUsed/>
    <w:rsid w:val="00AD06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sikumim.co.il/sikumim/grade9/history2.files/image00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9614</Words>
  <Characters>48072</Characters>
  <Application>Microsoft Office Word</Application>
  <DocSecurity>0</DocSecurity>
  <Lines>400</Lines>
  <Paragraphs>115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rakaz</dc:creator>
  <cp:lastModifiedBy>Michal</cp:lastModifiedBy>
  <cp:revision>2</cp:revision>
  <dcterms:created xsi:type="dcterms:W3CDTF">2016-05-03T05:19:00Z</dcterms:created>
  <dcterms:modified xsi:type="dcterms:W3CDTF">2016-05-03T05:19:00Z</dcterms:modified>
</cp:coreProperties>
</file>