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3D9" w:rsidRPr="006213D9" w:rsidRDefault="006213D9" w:rsidP="00207240">
      <w:pPr>
        <w:spacing w:before="100" w:beforeAutospacing="1" w:after="100" w:afterAutospacing="1" w:line="360" w:lineRule="auto"/>
        <w:ind w:left="509" w:hanging="509"/>
        <w:jc w:val="both"/>
        <w:rPr>
          <w:rFonts w:ascii="Arial" w:hAnsi="Arial" w:cs="David"/>
          <w:b/>
          <w:bCs/>
          <w:u w:val="single"/>
          <w:rtl/>
        </w:rPr>
      </w:pPr>
      <w:r w:rsidRPr="006213D9">
        <w:rPr>
          <w:rFonts w:ascii="Arial" w:hAnsi="Arial" w:cs="David" w:hint="cs"/>
          <w:b/>
          <w:bCs/>
          <w:u w:val="single"/>
          <w:rtl/>
        </w:rPr>
        <w:t>שאלות חזרה ותרגול לפני המבחן</w:t>
      </w:r>
    </w:p>
    <w:p w:rsidR="00207240" w:rsidRPr="006213D9" w:rsidRDefault="006213D9" w:rsidP="00207240">
      <w:pPr>
        <w:spacing w:before="100" w:beforeAutospacing="1" w:after="100" w:afterAutospacing="1" w:line="360" w:lineRule="auto"/>
        <w:ind w:left="509" w:hanging="509"/>
        <w:jc w:val="both"/>
        <w:rPr>
          <w:rFonts w:asciiTheme="minorBidi" w:hAnsiTheme="minorBidi" w:cstheme="minorBidi"/>
          <w:rtl/>
        </w:rPr>
      </w:pPr>
      <w:r>
        <w:rPr>
          <w:rFonts w:ascii="Arial" w:hAnsi="Arial" w:cs="David" w:hint="cs"/>
          <w:rtl/>
        </w:rPr>
        <w:t>1</w:t>
      </w:r>
      <w:r w:rsidR="00207240" w:rsidRPr="006213D9">
        <w:rPr>
          <w:rFonts w:ascii="Arial" w:hAnsi="Arial" w:cs="David" w:hint="cs"/>
          <w:rtl/>
        </w:rPr>
        <w:t xml:space="preserve">. </w:t>
      </w:r>
      <w:r w:rsidR="00207240" w:rsidRPr="006213D9">
        <w:rPr>
          <w:rFonts w:asciiTheme="minorBidi" w:hAnsiTheme="minorBidi" w:cstheme="minorBidi"/>
          <w:rtl/>
        </w:rPr>
        <w:t>במצע של אחת המפלגות בישראל נכתב כך: "אנו רואים את עצמנו כנציגים של בעלי    המקצועות החופשיים… [שהם] השכבה היצירתית, היצרנית, התרבותית של החברה הישראלית… אנו חושבים שצריך להחיש את קצב ההפרטות ולהוציא את המדינה ממעורבותה הגדולה בתחום העסקי… אנחנו תומכים ללא סייג ביוזמה החופשית, בפיתוח המדעי והטכנולוגי ובתעשיות המתוחכמות".</w:t>
      </w:r>
    </w:p>
    <w:p w:rsidR="00207240" w:rsidRPr="006213D9" w:rsidRDefault="00207240" w:rsidP="006213D9">
      <w:pPr>
        <w:spacing w:before="100" w:beforeAutospacing="1" w:after="100" w:afterAutospacing="1" w:line="360" w:lineRule="auto"/>
        <w:ind w:left="370" w:hanging="370"/>
        <w:jc w:val="both"/>
        <w:rPr>
          <w:rFonts w:asciiTheme="minorBidi" w:hAnsiTheme="minorBidi" w:cstheme="minorBidi"/>
          <w:rtl/>
        </w:rPr>
      </w:pPr>
      <w:r w:rsidRPr="006213D9">
        <w:rPr>
          <w:rFonts w:asciiTheme="minorBidi" w:hAnsiTheme="minorBidi" w:cstheme="minorBidi"/>
          <w:rtl/>
        </w:rPr>
        <w:t xml:space="preserve">     - ציין והצג את הגישה למדינה דמוקרטית הבאה לידי ביטוי במצע זה. הסבר את תשובתך.</w:t>
      </w:r>
      <w:r w:rsidRPr="006213D9">
        <w:rPr>
          <w:rFonts w:asciiTheme="minorBidi" w:hAnsiTheme="minorBidi" w:cstheme="minorBidi"/>
          <w:rtl/>
        </w:rPr>
        <w:t xml:space="preserve"> </w:t>
      </w:r>
    </w:p>
    <w:p w:rsidR="00207240" w:rsidRPr="006213D9" w:rsidRDefault="00207240" w:rsidP="00207240">
      <w:pPr>
        <w:spacing w:before="100" w:beforeAutospacing="1" w:after="100" w:afterAutospacing="1"/>
        <w:rPr>
          <w:rFonts w:asciiTheme="minorBidi" w:hAnsiTheme="minorBidi" w:cstheme="minorBidi"/>
          <w:rtl/>
        </w:rPr>
      </w:pPr>
      <w:r w:rsidRPr="006213D9">
        <w:rPr>
          <w:rFonts w:asciiTheme="minorBidi" w:hAnsiTheme="minorBidi" w:cstheme="minorBidi"/>
          <w:rtl/>
        </w:rPr>
        <w:t xml:space="preserve">2 </w:t>
      </w:r>
      <w:r w:rsidRPr="006213D9">
        <w:rPr>
          <w:rFonts w:asciiTheme="minorBidi" w:hAnsiTheme="minorBidi" w:cstheme="minorBidi"/>
          <w:rtl/>
        </w:rPr>
        <w:t>. מדינת ישראל מאפשרת למיעוט הלא-יהודי בה להשתמש בערבית כשפה שנייה, ולקיים מערכת חינוך בה שולטים הלשון והתרבות הערבית. בכך יש הכרה בשונות התרבותית, הכרה שהרבה מדינות דמוקרטיות מערביות לא מעניקות. ארה"ב,</w:t>
      </w:r>
      <w:r w:rsidRPr="006213D9">
        <w:rPr>
          <w:rFonts w:asciiTheme="minorBidi" w:hAnsiTheme="minorBidi" w:cstheme="minorBidi"/>
          <w:rtl/>
        </w:rPr>
        <w:t xml:space="preserve"> </w:t>
      </w:r>
      <w:r w:rsidRPr="006213D9">
        <w:rPr>
          <w:rFonts w:asciiTheme="minorBidi" w:hAnsiTheme="minorBidi" w:cstheme="minorBidi"/>
          <w:rtl/>
        </w:rPr>
        <w:t>לדוגמא, אף על פי שאינה מתנגדת לשונות, מתלבטת בשאלה האם לתמוך באופן רשמי, ובמימון המדינה, במיעוטים ההיספניים המבקשים שמערכת החינוך הרשמית שלהם תתקיים בספרדית.</w:t>
      </w:r>
    </w:p>
    <w:p w:rsidR="00207240" w:rsidRPr="006213D9" w:rsidRDefault="00207240" w:rsidP="00207240">
      <w:pPr>
        <w:rPr>
          <w:rFonts w:asciiTheme="minorBidi" w:hAnsiTheme="minorBidi" w:cstheme="minorBidi"/>
          <w:b/>
          <w:bCs/>
          <w:rtl/>
        </w:rPr>
      </w:pPr>
      <w:r w:rsidRPr="006213D9">
        <w:rPr>
          <w:rFonts w:asciiTheme="minorBidi" w:hAnsiTheme="minorBidi" w:cstheme="minorBidi"/>
          <w:b/>
          <w:bCs/>
          <w:rtl/>
        </w:rPr>
        <w:t>- ציין והצג את העיקרון הדמוקרטי הבא לידי ביטוי ביחסה של ישראל למיעוט הלא-יהודי.</w:t>
      </w:r>
      <w:r w:rsidRPr="006213D9">
        <w:rPr>
          <w:rFonts w:asciiTheme="minorBidi" w:hAnsiTheme="minorBidi" w:cstheme="minorBidi"/>
          <w:rtl/>
        </w:rPr>
        <w:t xml:space="preserve"> </w:t>
      </w:r>
      <w:r w:rsidRPr="006213D9">
        <w:rPr>
          <w:rFonts w:asciiTheme="minorBidi" w:hAnsiTheme="minorBidi" w:cstheme="minorBidi"/>
          <w:b/>
          <w:bCs/>
          <w:rtl/>
        </w:rPr>
        <w:t>הסבר כיצד עקרון זה בא לידי ביטוי בקטע.</w:t>
      </w:r>
    </w:p>
    <w:p w:rsidR="00207240" w:rsidRPr="006213D9" w:rsidRDefault="00207240" w:rsidP="00207240">
      <w:pPr>
        <w:spacing w:before="100" w:beforeAutospacing="1" w:after="100" w:afterAutospacing="1"/>
        <w:rPr>
          <w:rFonts w:asciiTheme="minorBidi" w:hAnsiTheme="minorBidi" w:cstheme="minorBidi"/>
          <w:rtl/>
        </w:rPr>
      </w:pPr>
      <w:r w:rsidRPr="006213D9">
        <w:rPr>
          <w:rFonts w:asciiTheme="minorBidi" w:hAnsiTheme="minorBidi" w:cstheme="minorBidi"/>
          <w:rtl/>
        </w:rPr>
        <w:t xml:space="preserve">3. </w:t>
      </w:r>
      <w:r w:rsidRPr="006213D9">
        <w:rPr>
          <w:rFonts w:asciiTheme="minorBidi" w:hAnsiTheme="minorBidi" w:cstheme="minorBidi"/>
          <w:rtl/>
        </w:rPr>
        <w:t>קבוצות הורים פנו למשרד החינוך בבקשה שיכיר בבתי ספר ייחודיים- כלומר, בתי ספר שבהם ילמדו על פי השקפת ההורים בתחום החינוך, ועל פי העדפות התלמידים (בית ספר לטבע, לאמנות וכיו"ב).</w:t>
      </w:r>
    </w:p>
    <w:p w:rsidR="00207240" w:rsidRPr="006213D9" w:rsidRDefault="00207240" w:rsidP="00207240">
      <w:pPr>
        <w:spacing w:before="100" w:beforeAutospacing="1" w:after="100" w:afterAutospacing="1"/>
        <w:rPr>
          <w:rFonts w:asciiTheme="minorBidi" w:hAnsiTheme="minorBidi" w:cstheme="minorBidi"/>
          <w:rtl/>
        </w:rPr>
      </w:pPr>
      <w:r w:rsidRPr="006213D9">
        <w:rPr>
          <w:rFonts w:asciiTheme="minorBidi" w:hAnsiTheme="minorBidi" w:cstheme="minorBidi"/>
          <w:rtl/>
        </w:rPr>
        <w:t>משרד החינוך הסכים להכיר בבתי ספר ייחודיים ולהקציב כספים להפעלתם, אך הציב תנאי שבתי ספר אלה יבטיחו מקומות לתלמידים מאזורים שבהם, על פי דו"ח מבקר המדינה, הייתה הזנחה בתחום החינוך.</w:t>
      </w:r>
    </w:p>
    <w:p w:rsidR="00207240" w:rsidRPr="006213D9" w:rsidRDefault="00207240" w:rsidP="007F0EFE">
      <w:pPr>
        <w:pStyle w:val="a3"/>
        <w:numPr>
          <w:ilvl w:val="0"/>
          <w:numId w:val="3"/>
        </w:numPr>
        <w:rPr>
          <w:rFonts w:asciiTheme="minorBidi" w:hAnsiTheme="minorBidi" w:cstheme="minorBidi"/>
          <w:b/>
          <w:bCs/>
          <w:rtl/>
        </w:rPr>
      </w:pPr>
      <w:r w:rsidRPr="006213D9">
        <w:rPr>
          <w:rFonts w:asciiTheme="minorBidi" w:hAnsiTheme="minorBidi" w:cstheme="minorBidi"/>
          <w:b/>
          <w:bCs/>
          <w:rtl/>
        </w:rPr>
        <w:t>- ציין והצג את העיקרון שעליו יכלו ההורים לבסס את בקשתם להכיר בבתי הספר הייחודיים</w:t>
      </w:r>
      <w:r w:rsidRPr="006213D9">
        <w:rPr>
          <w:rFonts w:asciiTheme="minorBidi" w:hAnsiTheme="minorBidi" w:cstheme="minorBidi"/>
          <w:b/>
          <w:bCs/>
          <w:rtl/>
        </w:rPr>
        <w:t xml:space="preserve"> . </w:t>
      </w:r>
      <w:r w:rsidRPr="006213D9">
        <w:rPr>
          <w:rFonts w:asciiTheme="minorBidi" w:hAnsiTheme="minorBidi" w:cstheme="minorBidi"/>
          <w:b/>
          <w:bCs/>
          <w:rtl/>
        </w:rPr>
        <w:t xml:space="preserve">   הסבר כיצד עקרון זה בא לידי ביטוי בקטע.</w:t>
      </w:r>
      <w:r w:rsidRPr="006213D9">
        <w:rPr>
          <w:rFonts w:asciiTheme="minorBidi" w:hAnsiTheme="minorBidi" w:cstheme="minorBidi"/>
          <w:b/>
          <w:bCs/>
          <w:rtl/>
        </w:rPr>
        <w:t xml:space="preserve"> </w:t>
      </w:r>
    </w:p>
    <w:p w:rsidR="00207240" w:rsidRPr="006213D9" w:rsidRDefault="00207240" w:rsidP="006213D9">
      <w:pPr>
        <w:ind w:left="509" w:hanging="149"/>
        <w:rPr>
          <w:rFonts w:asciiTheme="minorBidi" w:hAnsiTheme="minorBidi" w:cstheme="minorBidi"/>
          <w:b/>
          <w:bCs/>
          <w:rtl/>
        </w:rPr>
      </w:pPr>
      <w:r w:rsidRPr="006213D9">
        <w:rPr>
          <w:rFonts w:asciiTheme="minorBidi" w:hAnsiTheme="minorBidi" w:cstheme="minorBidi"/>
          <w:b/>
          <w:bCs/>
          <w:rtl/>
        </w:rPr>
        <w:t xml:space="preserve">ב. ציין והצג מהי המדיניות שמציב משרד החינוך כתנאי להכרה והקצבת כספים לבתי הספר הייחודיים ? </w:t>
      </w:r>
    </w:p>
    <w:p w:rsidR="00207240" w:rsidRPr="006213D9" w:rsidRDefault="00207240" w:rsidP="00207240">
      <w:pPr>
        <w:spacing w:line="360" w:lineRule="auto"/>
        <w:rPr>
          <w:rFonts w:asciiTheme="minorBidi" w:hAnsiTheme="minorBidi" w:cstheme="minorBidi"/>
          <w:rtl/>
        </w:rPr>
      </w:pPr>
      <w:r w:rsidRPr="006213D9">
        <w:rPr>
          <w:rFonts w:asciiTheme="minorBidi" w:hAnsiTheme="minorBidi" w:cstheme="minorBidi"/>
          <w:b/>
          <w:bCs/>
          <w:rtl/>
        </w:rPr>
        <w:t xml:space="preserve">4. </w:t>
      </w:r>
      <w:r w:rsidRPr="006213D9">
        <w:rPr>
          <w:rFonts w:asciiTheme="minorBidi" w:hAnsiTheme="minorBidi" w:cstheme="minorBidi"/>
          <w:rtl/>
        </w:rPr>
        <w:t xml:space="preserve">  </w:t>
      </w:r>
      <w:r w:rsidRPr="006213D9">
        <w:rPr>
          <w:rFonts w:asciiTheme="minorBidi" w:hAnsiTheme="minorBidi" w:cstheme="minorBidi"/>
          <w:rtl/>
        </w:rPr>
        <w:t>הסבר מהו משטר פרלמנטרי  והדגם כיצד מתבטא משטר זה בהרכבה של ממשלה בישראל.</w:t>
      </w:r>
    </w:p>
    <w:p w:rsidR="00207240" w:rsidRPr="006213D9" w:rsidRDefault="00207240" w:rsidP="00207240">
      <w:pPr>
        <w:spacing w:line="360" w:lineRule="auto"/>
        <w:rPr>
          <w:rFonts w:asciiTheme="minorBidi" w:hAnsiTheme="minorBidi" w:cstheme="minorBidi"/>
          <w:rtl/>
        </w:rPr>
      </w:pPr>
      <w:r w:rsidRPr="006213D9">
        <w:rPr>
          <w:rFonts w:asciiTheme="minorBidi" w:hAnsiTheme="minorBidi" w:cstheme="minorBidi"/>
          <w:rtl/>
        </w:rPr>
        <w:t xml:space="preserve">5. </w:t>
      </w:r>
      <w:r w:rsidRPr="006213D9">
        <w:rPr>
          <w:rFonts w:asciiTheme="minorBidi" w:hAnsiTheme="minorBidi" w:cstheme="minorBidi"/>
          <w:rtl/>
        </w:rPr>
        <w:t xml:space="preserve">רשת ספריות וידיאו בארה"ב החלה להפיץ סרטי קולנוע מוכרים, לאחר שהסירה מהם קטעי  </w:t>
      </w:r>
    </w:p>
    <w:p w:rsidR="00207240" w:rsidRPr="006213D9" w:rsidRDefault="00207240" w:rsidP="00207240">
      <w:pPr>
        <w:spacing w:line="360" w:lineRule="auto"/>
        <w:rPr>
          <w:rFonts w:asciiTheme="minorBidi" w:hAnsiTheme="minorBidi" w:cstheme="minorBidi"/>
          <w:rtl/>
        </w:rPr>
      </w:pPr>
      <w:r w:rsidRPr="006213D9">
        <w:rPr>
          <w:rFonts w:asciiTheme="minorBidi" w:hAnsiTheme="minorBidi" w:cstheme="minorBidi"/>
          <w:rtl/>
        </w:rPr>
        <w:t>מין, אלימות ושפה גסה.  בכך נענתה הרשת לדרישת הקהל הרחב המעדיף לצפות ב "סרטי משפחה ידידותיים".</w:t>
      </w:r>
    </w:p>
    <w:p w:rsidR="00207240" w:rsidRPr="006213D9" w:rsidRDefault="00207240" w:rsidP="00207240">
      <w:pPr>
        <w:spacing w:line="360" w:lineRule="auto"/>
        <w:rPr>
          <w:rFonts w:asciiTheme="minorBidi" w:hAnsiTheme="minorBidi" w:cstheme="minorBidi"/>
          <w:rtl/>
        </w:rPr>
      </w:pPr>
      <w:r w:rsidRPr="006213D9">
        <w:rPr>
          <w:rFonts w:asciiTheme="minorBidi" w:hAnsiTheme="minorBidi" w:cstheme="minorBidi"/>
          <w:rtl/>
        </w:rPr>
        <w:t xml:space="preserve">יוצרי הסרטים, יחד עם אולפני ההסרטה בהם צולמו הסרטים, הגישו תביעה נגד רשת ספריות </w:t>
      </w:r>
      <w:proofErr w:type="spellStart"/>
      <w:r w:rsidRPr="006213D9">
        <w:rPr>
          <w:rFonts w:asciiTheme="minorBidi" w:hAnsiTheme="minorBidi" w:cstheme="minorBidi"/>
          <w:rtl/>
        </w:rPr>
        <w:t>הוידיאו</w:t>
      </w:r>
      <w:proofErr w:type="spellEnd"/>
      <w:r w:rsidRPr="006213D9">
        <w:rPr>
          <w:rFonts w:asciiTheme="minorBidi" w:hAnsiTheme="minorBidi" w:cstheme="minorBidi"/>
          <w:rtl/>
        </w:rPr>
        <w:t>. בתביעה טענו הבימאים והשחקנים שהפצת הסרטים הערוכים מחדש ללא אישורם פוגעת בחזון היצירתי של הבימאים ומסלפת את עבודתם. טענה נוספת שהועלתה בתביעה התייחסה לכספים שמרוויחה הרשת מגרסאות חדשות אלה מבלי לשתף את יוצריהן המקוריים ברווחים.</w:t>
      </w:r>
    </w:p>
    <w:p w:rsidR="00207240" w:rsidRPr="006213D9" w:rsidRDefault="00207240" w:rsidP="00207240">
      <w:pPr>
        <w:tabs>
          <w:tab w:val="num" w:pos="720"/>
        </w:tabs>
        <w:spacing w:line="360" w:lineRule="auto"/>
        <w:ind w:left="720" w:hanging="360"/>
        <w:rPr>
          <w:rFonts w:asciiTheme="minorBidi" w:hAnsiTheme="minorBidi" w:cstheme="minorBidi"/>
          <w:rtl/>
        </w:rPr>
      </w:pPr>
      <w:r w:rsidRPr="006213D9">
        <w:rPr>
          <w:rFonts w:asciiTheme="minorBidi" w:hAnsiTheme="minorBidi" w:cstheme="minorBidi"/>
          <w:rtl/>
        </w:rPr>
        <w:lastRenderedPageBreak/>
        <w:t>-      ציין והצג את הזכות בשמה יכול הציבור לבקש "סרטי משפחה ידידותיים". הסבר את תשובתך.</w:t>
      </w:r>
    </w:p>
    <w:p w:rsidR="00207240" w:rsidRPr="006213D9" w:rsidRDefault="00207240" w:rsidP="00207240">
      <w:pPr>
        <w:tabs>
          <w:tab w:val="num" w:pos="720"/>
        </w:tabs>
        <w:spacing w:line="360" w:lineRule="auto"/>
        <w:ind w:left="714" w:hanging="357"/>
        <w:rPr>
          <w:rFonts w:asciiTheme="minorBidi" w:hAnsiTheme="minorBidi" w:cstheme="minorBidi"/>
          <w:rtl/>
        </w:rPr>
      </w:pPr>
      <w:r w:rsidRPr="006213D9">
        <w:rPr>
          <w:rFonts w:asciiTheme="minorBidi" w:hAnsiTheme="minorBidi" w:cstheme="minorBidi"/>
          <w:rtl/>
        </w:rPr>
        <w:t xml:space="preserve">-      ציין והצג את הזכות בשמה תובעים יוצרי הסרטים את רשת ספריות </w:t>
      </w:r>
      <w:proofErr w:type="spellStart"/>
      <w:r w:rsidRPr="006213D9">
        <w:rPr>
          <w:rFonts w:asciiTheme="minorBidi" w:hAnsiTheme="minorBidi" w:cstheme="minorBidi"/>
          <w:rtl/>
        </w:rPr>
        <w:t>הוידיאו</w:t>
      </w:r>
      <w:proofErr w:type="spellEnd"/>
      <w:r w:rsidRPr="006213D9">
        <w:rPr>
          <w:rFonts w:asciiTheme="minorBidi" w:hAnsiTheme="minorBidi" w:cstheme="minorBidi"/>
          <w:rtl/>
        </w:rPr>
        <w:t>. הסבר את תשובתך.</w:t>
      </w:r>
    </w:p>
    <w:p w:rsidR="00207240" w:rsidRPr="006213D9" w:rsidRDefault="00207240" w:rsidP="00207240">
      <w:pPr>
        <w:spacing w:line="360" w:lineRule="auto"/>
        <w:rPr>
          <w:rFonts w:asciiTheme="minorBidi" w:hAnsiTheme="minorBidi" w:cstheme="minorBidi"/>
        </w:rPr>
      </w:pPr>
    </w:p>
    <w:p w:rsidR="00207240" w:rsidRPr="006213D9" w:rsidRDefault="00207240" w:rsidP="00207240">
      <w:pPr>
        <w:rPr>
          <w:rFonts w:asciiTheme="minorBidi" w:hAnsiTheme="minorBidi" w:cstheme="minorBidi"/>
          <w:b/>
          <w:bCs/>
          <w:rtl/>
        </w:rPr>
      </w:pPr>
      <w:r w:rsidRPr="006213D9">
        <w:rPr>
          <w:rFonts w:asciiTheme="minorBidi" w:hAnsiTheme="minorBidi" w:cstheme="minorBidi"/>
          <w:noProof/>
        </w:rPr>
        <w:drawing>
          <wp:inline distT="0" distB="0" distL="0" distR="0">
            <wp:extent cx="5267325" cy="62865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628650"/>
                    </a:xfrm>
                    <a:prstGeom prst="rect">
                      <a:avLst/>
                    </a:prstGeom>
                    <a:noFill/>
                    <a:ln>
                      <a:noFill/>
                    </a:ln>
                  </pic:spPr>
                </pic:pic>
              </a:graphicData>
            </a:graphic>
          </wp:inline>
        </w:drawing>
      </w:r>
    </w:p>
    <w:p w:rsidR="00207240" w:rsidRPr="006213D9" w:rsidRDefault="00207240" w:rsidP="00207240">
      <w:pPr>
        <w:spacing w:line="360" w:lineRule="auto"/>
        <w:jc w:val="both"/>
        <w:rPr>
          <w:rFonts w:asciiTheme="minorBidi" w:hAnsiTheme="minorBidi" w:cstheme="minorBidi"/>
          <w:rtl/>
        </w:rPr>
      </w:pPr>
      <w:r w:rsidRPr="006213D9">
        <w:rPr>
          <w:rFonts w:asciiTheme="minorBidi" w:hAnsiTheme="minorBidi" w:cstheme="minorBidi"/>
          <w:rtl/>
        </w:rPr>
        <w:t xml:space="preserve">6. </w:t>
      </w:r>
      <w:r w:rsidRPr="006213D9">
        <w:rPr>
          <w:rFonts w:asciiTheme="minorBidi" w:hAnsiTheme="minorBidi" w:cstheme="minorBidi"/>
          <w:rtl/>
        </w:rPr>
        <w:t xml:space="preserve"> היועץ המשפטי לממשלה מבקש להשתיק את הביקורת, שמפנה האגודה לזכויות האזרח כלפי הממשלה, על פעולות הצבא בשטחים, הפוגעות, לכאורה לפחות, בזכויות אדם בסיסיות.</w:t>
      </w:r>
    </w:p>
    <w:p w:rsidR="00207240" w:rsidRPr="006213D9" w:rsidRDefault="00207240" w:rsidP="00207240">
      <w:pPr>
        <w:spacing w:line="360" w:lineRule="auto"/>
        <w:ind w:left="360"/>
        <w:jc w:val="both"/>
        <w:rPr>
          <w:rFonts w:asciiTheme="minorBidi" w:hAnsiTheme="minorBidi" w:cstheme="minorBidi"/>
          <w:rtl/>
        </w:rPr>
      </w:pPr>
      <w:r w:rsidRPr="006213D9">
        <w:rPr>
          <w:rFonts w:asciiTheme="minorBidi" w:hAnsiTheme="minorBidi" w:cstheme="minorBidi"/>
          <w:rtl/>
        </w:rPr>
        <w:t>- ציין והצג את העיקרון הדמוקרטי בו מבקש לפגוע היועץ המשפטי לממשלה. הסבר את תשובתך.</w:t>
      </w:r>
    </w:p>
    <w:p w:rsidR="006213D9" w:rsidRPr="006213D9" w:rsidRDefault="006213D9" w:rsidP="006213D9">
      <w:pPr>
        <w:rPr>
          <w:rFonts w:asciiTheme="minorBidi" w:hAnsiTheme="minorBidi" w:cstheme="minorBidi"/>
          <w:rtl/>
        </w:rPr>
      </w:pPr>
      <w:r w:rsidRPr="006213D9">
        <w:rPr>
          <w:rFonts w:asciiTheme="minorBidi" w:hAnsiTheme="minorBidi" w:cstheme="minorBidi"/>
          <w:rtl/>
        </w:rPr>
        <w:t xml:space="preserve">7. </w:t>
      </w:r>
      <w:r w:rsidRPr="006213D9">
        <w:rPr>
          <w:rFonts w:asciiTheme="minorBidi" w:hAnsiTheme="minorBidi" w:cstheme="minorBidi"/>
          <w:rtl/>
        </w:rPr>
        <w:t xml:space="preserve">ארגוני הסטודנטים משביתים את כל המוסדות להשכלה גבוהה בישראל. הסטודנטים החליטו לפתוח בשביתה בלא הגבלת זמן, בדרישה שהממשלה תוסיף לתקציבי ההשכלה הגבוהה יותר ממיליארד שקל שקוצצו מהם בשנים האחרונות, ותיסוג מכוונתה להעלות את שכר הלימוד. בנוסף לסטודנטים, גם הסגל האקדמי הבכיר של המרצים שוקל להצטרף לשביתה. </w:t>
      </w:r>
      <w:r w:rsidRPr="006213D9">
        <w:rPr>
          <w:rFonts w:asciiTheme="minorBidi" w:hAnsiTheme="minorBidi" w:cstheme="minorBidi"/>
          <w:rtl/>
        </w:rPr>
        <w:tab/>
      </w:r>
      <w:r w:rsidRPr="006213D9">
        <w:rPr>
          <w:rFonts w:asciiTheme="minorBidi" w:hAnsiTheme="minorBidi" w:cstheme="minorBidi"/>
          <w:rtl/>
        </w:rPr>
        <w:tab/>
      </w:r>
      <w:r w:rsidRPr="006213D9">
        <w:rPr>
          <w:rFonts w:asciiTheme="minorBidi" w:hAnsiTheme="minorBidi" w:cstheme="minorBidi"/>
          <w:rtl/>
        </w:rPr>
        <w:tab/>
      </w:r>
      <w:r w:rsidRPr="006213D9">
        <w:rPr>
          <w:rFonts w:asciiTheme="minorBidi" w:hAnsiTheme="minorBidi" w:cstheme="minorBidi"/>
          <w:rtl/>
        </w:rPr>
        <w:tab/>
      </w:r>
      <w:r w:rsidRPr="006213D9">
        <w:rPr>
          <w:rFonts w:asciiTheme="minorBidi" w:hAnsiTheme="minorBidi" w:cstheme="minorBidi"/>
          <w:rtl/>
        </w:rPr>
        <w:tab/>
      </w:r>
      <w:r w:rsidRPr="006213D9">
        <w:rPr>
          <w:rFonts w:asciiTheme="minorBidi" w:hAnsiTheme="minorBidi" w:cstheme="minorBidi"/>
          <w:rtl/>
        </w:rPr>
        <w:tab/>
      </w:r>
      <w:r w:rsidRPr="006213D9">
        <w:rPr>
          <w:rFonts w:asciiTheme="minorBidi" w:hAnsiTheme="minorBidi" w:cstheme="minorBidi"/>
          <w:rtl/>
        </w:rPr>
        <w:tab/>
      </w:r>
      <w:r w:rsidRPr="006213D9">
        <w:rPr>
          <w:rFonts w:asciiTheme="minorBidi" w:hAnsiTheme="minorBidi" w:cstheme="minorBidi"/>
          <w:rtl/>
        </w:rPr>
        <w:tab/>
      </w:r>
      <w:r w:rsidRPr="006213D9">
        <w:rPr>
          <w:rFonts w:asciiTheme="minorBidi" w:hAnsiTheme="minorBidi" w:cstheme="minorBidi"/>
          <w:rtl/>
        </w:rPr>
        <w:tab/>
      </w:r>
      <w:r w:rsidRPr="006213D9">
        <w:rPr>
          <w:rFonts w:asciiTheme="minorBidi" w:hAnsiTheme="minorBidi" w:cstheme="minorBidi"/>
          <w:rtl/>
        </w:rPr>
        <w:tab/>
        <w:t xml:space="preserve">        </w:t>
      </w:r>
      <w:r w:rsidRPr="006213D9">
        <w:rPr>
          <w:rFonts w:asciiTheme="minorBidi" w:hAnsiTheme="minorBidi" w:cstheme="minorBidi"/>
          <w:b/>
          <w:bCs/>
          <w:rtl/>
        </w:rPr>
        <w:t xml:space="preserve"> </w:t>
      </w:r>
    </w:p>
    <w:p w:rsidR="006213D9" w:rsidRPr="006213D9" w:rsidRDefault="006213D9" w:rsidP="006213D9">
      <w:pPr>
        <w:rPr>
          <w:rFonts w:asciiTheme="minorBidi" w:hAnsiTheme="minorBidi" w:cstheme="minorBidi"/>
          <w:b/>
          <w:bCs/>
          <w:rtl/>
        </w:rPr>
      </w:pPr>
      <w:r w:rsidRPr="006213D9">
        <w:rPr>
          <w:rFonts w:asciiTheme="minorBidi" w:hAnsiTheme="minorBidi" w:cstheme="minorBidi"/>
          <w:b/>
          <w:bCs/>
          <w:rtl/>
        </w:rPr>
        <w:t>- ציין והצג איזה סוג מנגנון פיקוח וביקורת על השלטון מפעילים ארגוני הסטודנטים והסגל האקדמי.  הסבר כיצד סוג מנגנון זה בא לידי ביטוי בקטע.</w:t>
      </w:r>
    </w:p>
    <w:p w:rsidR="006213D9" w:rsidRPr="006213D9" w:rsidRDefault="006213D9" w:rsidP="006213D9">
      <w:pPr>
        <w:rPr>
          <w:rFonts w:asciiTheme="minorBidi" w:hAnsiTheme="minorBidi" w:cstheme="minorBidi"/>
          <w:b/>
          <w:bCs/>
          <w:rtl/>
        </w:rPr>
      </w:pPr>
    </w:p>
    <w:p w:rsidR="006213D9" w:rsidRPr="006213D9" w:rsidRDefault="006213D9" w:rsidP="006213D9">
      <w:pPr>
        <w:ind w:left="109"/>
        <w:rPr>
          <w:rFonts w:asciiTheme="minorBidi" w:hAnsiTheme="minorBidi" w:cstheme="minorBidi"/>
          <w:rtl/>
        </w:rPr>
      </w:pPr>
      <w:r w:rsidRPr="006213D9">
        <w:rPr>
          <w:rFonts w:asciiTheme="minorBidi" w:hAnsiTheme="minorBidi" w:cstheme="minorBidi"/>
          <w:rtl/>
        </w:rPr>
        <w:t>8</w:t>
      </w:r>
      <w:r w:rsidRPr="006213D9">
        <w:rPr>
          <w:rFonts w:asciiTheme="minorBidi" w:hAnsiTheme="minorBidi" w:cstheme="minorBidi"/>
          <w:rtl/>
        </w:rPr>
        <w:t>. "</w:t>
      </w:r>
      <w:r w:rsidRPr="006213D9">
        <w:rPr>
          <w:rFonts w:asciiTheme="minorBidi" w:hAnsiTheme="minorBidi" w:cstheme="minorBidi"/>
        </w:rPr>
        <w:t>…</w:t>
      </w:r>
      <w:r w:rsidRPr="006213D9">
        <w:rPr>
          <w:rFonts w:asciiTheme="minorBidi" w:hAnsiTheme="minorBidi" w:cstheme="minorBidi"/>
          <w:rtl/>
        </w:rPr>
        <w:t xml:space="preserve">הפיוס אינו מבקש ויתור על עקרונות ואמונות אלא הבנה כי הקיום בחברה מרובת קבוצות וקהילות מחייב לקבל את השונה ולמצוא את הדרך לחיות </w:t>
      </w:r>
      <w:proofErr w:type="spellStart"/>
      <w:r w:rsidRPr="006213D9">
        <w:rPr>
          <w:rFonts w:asciiTheme="minorBidi" w:hAnsiTheme="minorBidi" w:cstheme="minorBidi"/>
          <w:rtl/>
        </w:rPr>
        <w:t>עימו</w:t>
      </w:r>
      <w:proofErr w:type="spellEnd"/>
      <w:r w:rsidRPr="006213D9">
        <w:rPr>
          <w:rFonts w:asciiTheme="minorBidi" w:hAnsiTheme="minorBidi" w:cstheme="minorBidi"/>
          <w:rtl/>
        </w:rPr>
        <w:t xml:space="preserve"> בשלום</w:t>
      </w:r>
      <w:r w:rsidRPr="006213D9">
        <w:rPr>
          <w:rFonts w:asciiTheme="minorBidi" w:hAnsiTheme="minorBidi" w:cstheme="minorBidi"/>
        </w:rPr>
        <w:t>…</w:t>
      </w:r>
      <w:r w:rsidRPr="006213D9">
        <w:rPr>
          <w:rFonts w:asciiTheme="minorBidi" w:hAnsiTheme="minorBidi" w:cstheme="minorBidi"/>
          <w:rtl/>
        </w:rPr>
        <w:t>" (מתוך אתר האינטרנט של צו פיוס).</w:t>
      </w:r>
    </w:p>
    <w:p w:rsidR="006213D9" w:rsidRPr="006213D9" w:rsidRDefault="006213D9" w:rsidP="006213D9">
      <w:pPr>
        <w:ind w:left="109"/>
        <w:rPr>
          <w:rFonts w:asciiTheme="minorBidi" w:hAnsiTheme="minorBidi" w:cstheme="minorBidi"/>
          <w:rtl/>
        </w:rPr>
      </w:pPr>
    </w:p>
    <w:p w:rsidR="006213D9" w:rsidRPr="006213D9" w:rsidRDefault="006213D9" w:rsidP="006213D9">
      <w:pPr>
        <w:rPr>
          <w:rFonts w:asciiTheme="minorBidi" w:hAnsiTheme="minorBidi" w:cstheme="minorBidi"/>
          <w:b/>
          <w:bCs/>
          <w:rtl/>
        </w:rPr>
      </w:pPr>
      <w:r w:rsidRPr="006213D9">
        <w:rPr>
          <w:rFonts w:asciiTheme="minorBidi" w:hAnsiTheme="minorBidi" w:cstheme="minorBidi"/>
          <w:b/>
          <w:bCs/>
          <w:rtl/>
        </w:rPr>
        <w:t>- ציין  והצג איזה ערך דמוקרטי בא לידי ביטוי במשפט זה. הסבר כיצד ערך זה בא לידי ביטוי בקטע.</w:t>
      </w:r>
    </w:p>
    <w:p w:rsidR="003D243E" w:rsidRDefault="006213D9">
      <w:pPr>
        <w:rPr>
          <w:rFonts w:asciiTheme="minorBidi" w:hAnsiTheme="minorBidi" w:cstheme="minorBidi"/>
          <w:b/>
          <w:bCs/>
          <w:rtl/>
        </w:rPr>
      </w:pPr>
      <w:r w:rsidRPr="006213D9">
        <w:rPr>
          <w:rFonts w:asciiTheme="minorBidi" w:hAnsiTheme="minorBidi" w:cstheme="minorBidi"/>
          <w:rtl/>
        </w:rPr>
        <w:t xml:space="preserve">- </w:t>
      </w:r>
      <w:r w:rsidRPr="006213D9">
        <w:rPr>
          <w:rFonts w:asciiTheme="minorBidi" w:hAnsiTheme="minorBidi" w:cstheme="minorBidi"/>
          <w:b/>
          <w:bCs/>
          <w:rtl/>
        </w:rPr>
        <w:t xml:space="preserve">ציין והצג מהו </w:t>
      </w:r>
      <w:proofErr w:type="spellStart"/>
      <w:r w:rsidRPr="006213D9">
        <w:rPr>
          <w:rFonts w:asciiTheme="minorBidi" w:hAnsiTheme="minorBidi" w:cstheme="minorBidi"/>
          <w:b/>
          <w:bCs/>
          <w:rtl/>
        </w:rPr>
        <w:t>העקרון</w:t>
      </w:r>
      <w:proofErr w:type="spellEnd"/>
      <w:r w:rsidRPr="006213D9">
        <w:rPr>
          <w:rFonts w:asciiTheme="minorBidi" w:hAnsiTheme="minorBidi" w:cstheme="minorBidi"/>
          <w:b/>
          <w:bCs/>
          <w:rtl/>
        </w:rPr>
        <w:t xml:space="preserve"> הדמוקרטי הבא לידי ביטוי בציטוט זה. הסבר תשובתך על פי הקטע</w:t>
      </w:r>
    </w:p>
    <w:p w:rsidR="006213D9" w:rsidRDefault="006213D9">
      <w:pPr>
        <w:rPr>
          <w:rFonts w:asciiTheme="minorBidi" w:hAnsiTheme="minorBidi" w:cstheme="minorBidi"/>
          <w:b/>
          <w:bCs/>
          <w:rtl/>
        </w:rPr>
      </w:pPr>
    </w:p>
    <w:p w:rsidR="006213D9" w:rsidRDefault="006213D9">
      <w:pPr>
        <w:rPr>
          <w:rFonts w:asciiTheme="minorBidi" w:hAnsiTheme="minorBidi" w:cstheme="minorBidi"/>
          <w:b/>
          <w:bCs/>
          <w:rtl/>
        </w:rPr>
      </w:pPr>
    </w:p>
    <w:p w:rsidR="005F4D81" w:rsidRPr="005F4D81" w:rsidRDefault="005F4D81" w:rsidP="005F4D81">
      <w:pPr>
        <w:widowControl w:val="0"/>
        <w:rPr>
          <w:rFonts w:asciiTheme="minorBidi" w:hAnsiTheme="minorBidi" w:cstheme="minorBidi"/>
          <w:snapToGrid w:val="0"/>
          <w:rtl/>
        </w:rPr>
      </w:pPr>
      <w:r>
        <w:rPr>
          <w:rFonts w:cs="David" w:hint="cs"/>
          <w:b/>
          <w:bCs/>
          <w:snapToGrid w:val="0"/>
          <w:sz w:val="22"/>
          <w:szCs w:val="22"/>
          <w:rtl/>
        </w:rPr>
        <w:t xml:space="preserve">9 </w:t>
      </w:r>
      <w:r w:rsidRPr="005F4D81">
        <w:rPr>
          <w:rFonts w:asciiTheme="minorBidi" w:hAnsiTheme="minorBidi" w:cstheme="minorBidi"/>
          <w:b/>
          <w:bCs/>
          <w:snapToGrid w:val="0"/>
          <w:rtl/>
        </w:rPr>
        <w:t>.</w:t>
      </w:r>
      <w:r w:rsidRPr="005F4D81">
        <w:rPr>
          <w:rFonts w:asciiTheme="minorBidi" w:hAnsiTheme="minorBidi" w:cstheme="minorBidi"/>
          <w:i/>
          <w:iCs/>
          <w:snapToGrid w:val="0"/>
          <w:rtl/>
        </w:rPr>
        <w:t xml:space="preserve"> </w:t>
      </w:r>
      <w:r w:rsidRPr="005F4D81">
        <w:rPr>
          <w:rFonts w:asciiTheme="minorBidi" w:hAnsiTheme="minorBidi" w:cstheme="minorBidi"/>
          <w:snapToGrid w:val="0"/>
          <w:rtl/>
        </w:rPr>
        <w:t xml:space="preserve">בחודש יולי הועלתה בכנסת הצעת אי אמון בממשלה בגלל החלטתה לצאת למלחמת לבנון </w:t>
      </w:r>
    </w:p>
    <w:p w:rsidR="005F4D81" w:rsidRPr="005F4D81" w:rsidRDefault="005F4D81" w:rsidP="005F4D81">
      <w:pPr>
        <w:widowControl w:val="0"/>
        <w:rPr>
          <w:rFonts w:asciiTheme="minorBidi" w:hAnsiTheme="minorBidi" w:cstheme="minorBidi"/>
          <w:snapToGrid w:val="0"/>
          <w:rtl/>
        </w:rPr>
      </w:pPr>
      <w:r w:rsidRPr="005F4D81">
        <w:rPr>
          <w:rFonts w:asciiTheme="minorBidi" w:hAnsiTheme="minorBidi" w:cstheme="minorBidi"/>
          <w:snapToGrid w:val="0"/>
          <w:rtl/>
        </w:rPr>
        <w:t xml:space="preserve">    השנייה. 75 חברי כנסת הצביעו נגד הצעת אי האמון ומולם רק חברי כנסת בודדים הצביעו </w:t>
      </w:r>
    </w:p>
    <w:p w:rsidR="005F4D81" w:rsidRPr="005F4D81" w:rsidRDefault="005F4D81" w:rsidP="005F4D81">
      <w:pPr>
        <w:widowControl w:val="0"/>
        <w:rPr>
          <w:rFonts w:asciiTheme="minorBidi" w:hAnsiTheme="minorBidi" w:cstheme="minorBidi"/>
          <w:snapToGrid w:val="0"/>
          <w:rtl/>
        </w:rPr>
      </w:pPr>
      <w:r w:rsidRPr="005F4D81">
        <w:rPr>
          <w:rFonts w:asciiTheme="minorBidi" w:hAnsiTheme="minorBidi" w:cstheme="minorBidi"/>
          <w:snapToGrid w:val="0"/>
          <w:rtl/>
        </w:rPr>
        <w:t xml:space="preserve">    בעדה. הצעת אי האמון נדחתה.</w:t>
      </w:r>
    </w:p>
    <w:p w:rsidR="005F4D81" w:rsidRPr="005F4D81" w:rsidRDefault="005F4D81" w:rsidP="005F4D81">
      <w:pPr>
        <w:widowControl w:val="0"/>
        <w:rPr>
          <w:rFonts w:asciiTheme="minorBidi" w:hAnsiTheme="minorBidi" w:cstheme="minorBidi"/>
          <w:snapToGrid w:val="0"/>
        </w:rPr>
      </w:pPr>
    </w:p>
    <w:p w:rsidR="005F4D81" w:rsidRPr="005F4D81" w:rsidRDefault="005F4D81" w:rsidP="005F4D81">
      <w:pPr>
        <w:rPr>
          <w:rFonts w:asciiTheme="minorBidi" w:hAnsiTheme="minorBidi" w:cstheme="minorBidi"/>
          <w:b/>
          <w:bCs/>
          <w:rtl/>
        </w:rPr>
      </w:pPr>
      <w:r w:rsidRPr="005F4D81">
        <w:rPr>
          <w:rFonts w:asciiTheme="minorBidi" w:hAnsiTheme="minorBidi" w:cstheme="minorBidi"/>
          <w:b/>
          <w:bCs/>
          <w:snapToGrid w:val="0"/>
          <w:rtl/>
        </w:rPr>
        <w:t xml:space="preserve">- ציין  והצג על פי איזה עיקרון פעלה הכנסת בהעלותה את הצעת אי האמון. </w:t>
      </w:r>
      <w:r w:rsidRPr="005F4D81">
        <w:rPr>
          <w:rFonts w:asciiTheme="minorBidi" w:hAnsiTheme="minorBidi" w:cstheme="minorBidi"/>
          <w:b/>
          <w:bCs/>
          <w:rtl/>
        </w:rPr>
        <w:t xml:space="preserve">הסבר כיצד עקרון </w:t>
      </w:r>
    </w:p>
    <w:p w:rsidR="005F4D81" w:rsidRPr="005F4D81" w:rsidRDefault="005F4D81" w:rsidP="005F4D81">
      <w:pPr>
        <w:rPr>
          <w:rFonts w:asciiTheme="minorBidi" w:hAnsiTheme="minorBidi" w:cstheme="minorBidi"/>
          <w:b/>
          <w:bCs/>
          <w:rtl/>
        </w:rPr>
      </w:pPr>
      <w:r w:rsidRPr="005F4D81">
        <w:rPr>
          <w:rFonts w:asciiTheme="minorBidi" w:hAnsiTheme="minorBidi" w:cstheme="minorBidi"/>
          <w:b/>
          <w:bCs/>
          <w:rtl/>
        </w:rPr>
        <w:t xml:space="preserve">   זה בא לידי ביטוי בקטע.</w:t>
      </w:r>
    </w:p>
    <w:p w:rsidR="005F4D81" w:rsidRDefault="005F4D81" w:rsidP="005F4D81">
      <w:pPr>
        <w:pStyle w:val="a4"/>
        <w:rPr>
          <w:rFonts w:ascii="Arial" w:hAnsi="Arial" w:cs="David" w:hint="cs"/>
          <w:rtl/>
          <w:lang w:eastAsia="en-US"/>
        </w:rPr>
      </w:pPr>
      <w:r>
        <w:rPr>
          <w:rFonts w:ascii="Arial" w:hAnsi="Arial" w:cs="David" w:hint="cs"/>
          <w:rtl/>
          <w:lang w:eastAsia="en-US"/>
        </w:rPr>
        <w:t>10</w:t>
      </w:r>
      <w:r>
        <w:rPr>
          <w:rFonts w:ascii="Arial" w:hAnsi="Arial" w:cs="David" w:hint="cs"/>
          <w:rtl/>
          <w:lang w:eastAsia="en-US"/>
        </w:rPr>
        <w:t xml:space="preserve">. </w:t>
      </w:r>
      <w:r w:rsidRPr="002972A1">
        <w:rPr>
          <w:rFonts w:ascii="Arial" w:hAnsi="Arial" w:cs="David" w:hint="cs"/>
          <w:rtl/>
          <w:lang w:eastAsia="en-US"/>
        </w:rPr>
        <w:t xml:space="preserve">הצג </w:t>
      </w:r>
      <w:r w:rsidRPr="002972A1">
        <w:rPr>
          <w:rFonts w:ascii="Arial" w:hAnsi="Arial" w:cs="David" w:hint="cs"/>
          <w:u w:val="single"/>
          <w:rtl/>
          <w:lang w:eastAsia="en-US"/>
        </w:rPr>
        <w:t>שלוש</w:t>
      </w:r>
      <w:r w:rsidRPr="002972A1">
        <w:rPr>
          <w:rFonts w:ascii="Arial" w:hAnsi="Arial" w:cs="David" w:hint="cs"/>
          <w:rtl/>
          <w:lang w:eastAsia="en-US"/>
        </w:rPr>
        <w:t xml:space="preserve"> דרכים באמצעותן הכנסת מפעילה פיקוח וביקורת על הממשלה</w:t>
      </w:r>
      <w:r>
        <w:rPr>
          <w:rFonts w:ascii="Arial" w:hAnsi="Arial" w:cs="David" w:hint="cs"/>
          <w:rtl/>
          <w:lang w:eastAsia="en-US"/>
        </w:rPr>
        <w:t>.</w:t>
      </w:r>
    </w:p>
    <w:p w:rsidR="005F4D81" w:rsidRDefault="005F4D81" w:rsidP="005F4D81">
      <w:pPr>
        <w:pStyle w:val="a4"/>
        <w:rPr>
          <w:rFonts w:ascii="Arial" w:hAnsi="Arial" w:cs="David" w:hint="cs"/>
          <w:rtl/>
          <w:lang w:eastAsia="en-US"/>
        </w:rPr>
      </w:pPr>
    </w:p>
    <w:p w:rsidR="005F4D81" w:rsidRPr="002972A1" w:rsidRDefault="005F4D81" w:rsidP="005F4D81">
      <w:pPr>
        <w:pStyle w:val="a4"/>
        <w:rPr>
          <w:rFonts w:ascii="Arial" w:hAnsi="Arial" w:cs="David"/>
          <w:rtl/>
          <w:lang w:eastAsia="en-US"/>
        </w:rPr>
      </w:pPr>
      <w:r>
        <w:rPr>
          <w:rFonts w:ascii="Arial" w:hAnsi="Arial" w:cs="David" w:hint="cs"/>
          <w:rtl/>
          <w:lang w:eastAsia="en-US"/>
        </w:rPr>
        <w:t>11</w:t>
      </w:r>
      <w:bookmarkStart w:id="0" w:name="_GoBack"/>
      <w:bookmarkEnd w:id="0"/>
      <w:r>
        <w:rPr>
          <w:rFonts w:ascii="Arial" w:hAnsi="Arial" w:cs="David" w:hint="cs"/>
          <w:rtl/>
          <w:lang w:eastAsia="en-US"/>
        </w:rPr>
        <w:t>. הצג</w:t>
      </w:r>
      <w:r w:rsidRPr="002972A1">
        <w:rPr>
          <w:rFonts w:ascii="Arial" w:hAnsi="Arial" w:cs="David"/>
          <w:rtl/>
          <w:lang w:eastAsia="en-US"/>
        </w:rPr>
        <w:t xml:space="preserve"> את ההבדל בין חקיקה ראשית וחקיקת משנה.</w:t>
      </w:r>
    </w:p>
    <w:p w:rsidR="006213D9" w:rsidRPr="005F4D81" w:rsidRDefault="006213D9">
      <w:pPr>
        <w:rPr>
          <w:rFonts w:asciiTheme="minorBidi" w:hAnsiTheme="minorBidi" w:cstheme="minorBidi"/>
          <w:b/>
          <w:bCs/>
        </w:rPr>
      </w:pPr>
    </w:p>
    <w:sectPr w:rsidR="006213D9" w:rsidRPr="005F4D81" w:rsidSect="00C548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357C2"/>
    <w:multiLevelType w:val="hybridMultilevel"/>
    <w:tmpl w:val="142AF7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8012C5C"/>
    <w:multiLevelType w:val="hybridMultilevel"/>
    <w:tmpl w:val="F1F6E9BE"/>
    <w:lvl w:ilvl="0" w:tplc="9AC63DC4">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A216D"/>
    <w:multiLevelType w:val="hybridMultilevel"/>
    <w:tmpl w:val="1DA6CFDE"/>
    <w:lvl w:ilvl="0" w:tplc="07D000EE">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A75F5A"/>
    <w:multiLevelType w:val="hybridMultilevel"/>
    <w:tmpl w:val="87D6909A"/>
    <w:lvl w:ilvl="0" w:tplc="8786C12E">
      <w:start w:val="3"/>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40"/>
    <w:rsid w:val="00207240"/>
    <w:rsid w:val="003D243E"/>
    <w:rsid w:val="005F4D81"/>
    <w:rsid w:val="006213D9"/>
    <w:rsid w:val="00C548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F8B90-1694-41FE-893C-F1B6CA43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24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240"/>
    <w:pPr>
      <w:ind w:left="720"/>
      <w:contextualSpacing/>
    </w:pPr>
  </w:style>
  <w:style w:type="paragraph" w:styleId="a4">
    <w:name w:val="Body Text"/>
    <w:basedOn w:val="a"/>
    <w:link w:val="a5"/>
    <w:rsid w:val="005F4D81"/>
    <w:pPr>
      <w:spacing w:after="120"/>
    </w:pPr>
    <w:rPr>
      <w:lang w:eastAsia="he-IL"/>
    </w:rPr>
  </w:style>
  <w:style w:type="character" w:customStyle="1" w:styleId="a5">
    <w:name w:val="גוף טקסט תו"/>
    <w:basedOn w:val="a0"/>
    <w:link w:val="a4"/>
    <w:rsid w:val="005F4D81"/>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618</Words>
  <Characters>3093</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נעמי ואיציק</dc:creator>
  <cp:keywords/>
  <dc:description/>
  <cp:lastModifiedBy>נעמי ואיציק</cp:lastModifiedBy>
  <cp:revision>1</cp:revision>
  <dcterms:created xsi:type="dcterms:W3CDTF">2015-11-22T19:01:00Z</dcterms:created>
  <dcterms:modified xsi:type="dcterms:W3CDTF">2015-11-22T19:34:00Z</dcterms:modified>
</cp:coreProperties>
</file>